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D42F" w14:textId="77777777" w:rsidR="009974A2" w:rsidRPr="00C804D4" w:rsidRDefault="009974A2" w:rsidP="00C747ED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7248E9F6" w14:textId="77777777" w:rsidR="005B4157" w:rsidRPr="00336B28" w:rsidRDefault="005B4157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6B28">
        <w:rPr>
          <w:rFonts w:ascii="Times New Roman" w:hAnsi="Times New Roman" w:cs="Times New Roman"/>
          <w:b/>
        </w:rPr>
        <w:t>КЛЮЧЕВОЙ ИНФОРМАЦИОННЫЙ ДОКУМЕНТ</w:t>
      </w:r>
    </w:p>
    <w:p w14:paraId="724468DE" w14:textId="77777777" w:rsidR="00C747ED" w:rsidRPr="00336B28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577F912" w14:textId="1D787EBA" w:rsidR="00CF2478" w:rsidRPr="00336B28" w:rsidRDefault="005B4157" w:rsidP="005B59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6B28">
        <w:rPr>
          <w:rFonts w:ascii="Times New Roman" w:hAnsi="Times New Roman" w:cs="Times New Roman"/>
          <w:b/>
        </w:rPr>
        <w:t xml:space="preserve">о </w:t>
      </w:r>
      <w:r w:rsidR="00413CD8" w:rsidRPr="00336B28">
        <w:rPr>
          <w:rFonts w:ascii="Times New Roman" w:hAnsi="Times New Roman" w:cs="Times New Roman"/>
          <w:b/>
        </w:rPr>
        <w:t>Биржевом</w:t>
      </w:r>
      <w:r w:rsidR="005B59B7" w:rsidRPr="00336B28">
        <w:rPr>
          <w:rFonts w:ascii="Times New Roman" w:hAnsi="Times New Roman" w:cs="Times New Roman"/>
          <w:b/>
        </w:rPr>
        <w:t xml:space="preserve"> паевом инвестиционном фонде рыночных финансовых инструментов </w:t>
      </w:r>
      <w:r w:rsidR="00413CD8" w:rsidRPr="00336B28">
        <w:rPr>
          <w:rFonts w:ascii="Times New Roman" w:hAnsi="Times New Roman" w:cs="Times New Roman"/>
          <w:b/>
        </w:rPr>
        <w:t>«Финам Облигационный с выплатой»</w:t>
      </w:r>
      <w:r w:rsidR="005B59B7" w:rsidRPr="00336B28">
        <w:rPr>
          <w:rFonts w:ascii="Times New Roman" w:hAnsi="Times New Roman" w:cs="Times New Roman"/>
          <w:b/>
        </w:rPr>
        <w:t xml:space="preserve"> </w:t>
      </w:r>
      <w:r w:rsidRPr="00336B28">
        <w:rPr>
          <w:rFonts w:ascii="Times New Roman" w:hAnsi="Times New Roman" w:cs="Times New Roman"/>
          <w:b/>
        </w:rPr>
        <w:t>под управлением Общества с ограниченной ответственностью «Управляющая компания «Финам Менеджмент»</w:t>
      </w:r>
    </w:p>
    <w:p w14:paraId="269AFB16" w14:textId="77777777" w:rsidR="005B4157" w:rsidRPr="00336B28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29F42C7" w14:textId="77777777" w:rsidR="005B4157" w:rsidRPr="00336B28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336B28">
        <w:rPr>
          <w:rFonts w:ascii="Times New Roman" w:hAnsi="Times New Roman" w:cs="Times New Roman"/>
          <w:b/>
        </w:rPr>
        <w:t>Раздел 1. Общие сведения</w:t>
      </w:r>
    </w:p>
    <w:p w14:paraId="52D18038" w14:textId="77777777" w:rsidR="00C747ED" w:rsidRPr="00336B28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30B976" w14:textId="1E7BDCBA" w:rsidR="005B4157" w:rsidRPr="00336B28" w:rsidRDefault="005B4157" w:rsidP="002C6ED4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Ключевой информационный документ по состоянию на </w:t>
      </w:r>
      <w:sdt>
        <w:sdtPr>
          <w:rPr>
            <w:rFonts w:ascii="Times New Roman" w:hAnsi="Times New Roman" w:cs="Times New Roman"/>
            <w:szCs w:val="22"/>
          </w:rPr>
          <w:id w:val="1735278201"/>
          <w:placeholder>
            <w:docPart w:val="DefaultPlaceholder_-1854013438"/>
          </w:placeholder>
          <w:date w:fullDate="2026-03-3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C95087">
            <w:rPr>
              <w:rFonts w:ascii="Times New Roman" w:hAnsi="Times New Roman" w:cs="Times New Roman"/>
              <w:szCs w:val="22"/>
            </w:rPr>
            <w:t>31</w:t>
          </w:r>
          <w:r w:rsidR="00C804D4" w:rsidRPr="00C804D4">
            <w:rPr>
              <w:rFonts w:ascii="Times New Roman" w:hAnsi="Times New Roman" w:cs="Times New Roman"/>
              <w:szCs w:val="22"/>
            </w:rPr>
            <w:t xml:space="preserve"> </w:t>
          </w:r>
          <w:r w:rsidR="00C95087">
            <w:rPr>
              <w:rFonts w:ascii="Times New Roman" w:hAnsi="Times New Roman" w:cs="Times New Roman"/>
              <w:szCs w:val="22"/>
            </w:rPr>
            <w:t>марта</w:t>
          </w:r>
          <w:r w:rsidR="00E41CB2" w:rsidRPr="00C804D4">
            <w:rPr>
              <w:rFonts w:ascii="Times New Roman" w:hAnsi="Times New Roman" w:cs="Times New Roman"/>
              <w:szCs w:val="22"/>
            </w:rPr>
            <w:t xml:space="preserve"> 202</w:t>
          </w:r>
          <w:r w:rsidR="00C03904" w:rsidRPr="00C804D4">
            <w:rPr>
              <w:rFonts w:ascii="Times New Roman" w:hAnsi="Times New Roman" w:cs="Times New Roman"/>
              <w:szCs w:val="22"/>
            </w:rPr>
            <w:t>6</w:t>
          </w:r>
          <w:r w:rsidR="00E41CB2" w:rsidRPr="00C804D4">
            <w:rPr>
              <w:rFonts w:ascii="Times New Roman" w:hAnsi="Times New Roman" w:cs="Times New Roman"/>
              <w:szCs w:val="22"/>
            </w:rPr>
            <w:t xml:space="preserve"> г.</w:t>
          </w:r>
        </w:sdtContent>
      </w:sdt>
    </w:p>
    <w:p w14:paraId="4A47CAE5" w14:textId="77777777" w:rsidR="002C6ED4" w:rsidRPr="00336B28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3F3F83AA" w14:textId="3D40308D" w:rsidR="005B4157" w:rsidRPr="00336B28" w:rsidRDefault="009C1669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 </w:t>
      </w:r>
      <w:r w:rsidR="008D10E1" w:rsidRPr="00336B28">
        <w:rPr>
          <w:rFonts w:ascii="Times New Roman" w:hAnsi="Times New Roman" w:cs="Times New Roman"/>
          <w:szCs w:val="22"/>
        </w:rPr>
        <w:t xml:space="preserve"> </w:t>
      </w:r>
    </w:p>
    <w:p w14:paraId="02AAEDBF" w14:textId="77777777" w:rsidR="002C6ED4" w:rsidRPr="00336B28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726F7BD2" w14:textId="3BD9B15A" w:rsidR="008F3C2A" w:rsidRPr="00336B28" w:rsidRDefault="00413CD8" w:rsidP="005B59B7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Биржевой </w:t>
      </w:r>
      <w:r w:rsidR="005B59B7" w:rsidRPr="00336B28">
        <w:rPr>
          <w:rFonts w:ascii="Times New Roman" w:hAnsi="Times New Roman" w:cs="Times New Roman"/>
          <w:szCs w:val="22"/>
        </w:rPr>
        <w:t xml:space="preserve">паевой инвестиционный фонд рыночных финансовых инструментов </w:t>
      </w:r>
      <w:r w:rsidRPr="00336B28">
        <w:rPr>
          <w:rFonts w:ascii="Times New Roman" w:hAnsi="Times New Roman" w:cs="Times New Roman"/>
          <w:szCs w:val="22"/>
        </w:rPr>
        <w:t xml:space="preserve">«Финам Облигационный с выплатой» </w:t>
      </w:r>
      <w:r w:rsidR="00383D24" w:rsidRPr="00336B28">
        <w:rPr>
          <w:rFonts w:ascii="Times New Roman" w:hAnsi="Times New Roman" w:cs="Times New Roman"/>
          <w:szCs w:val="22"/>
        </w:rPr>
        <w:t>(далее – «Фонд»)</w:t>
      </w:r>
    </w:p>
    <w:p w14:paraId="39EE136A" w14:textId="77777777" w:rsidR="002C6ED4" w:rsidRPr="00336B28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7D6B981B" w14:textId="77777777" w:rsidR="00465C78" w:rsidRPr="008F3C2A" w:rsidRDefault="008F3C2A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под управлением </w:t>
      </w:r>
      <w:r w:rsidR="00383D24" w:rsidRPr="00336B28">
        <w:rPr>
          <w:rFonts w:ascii="Times New Roman" w:hAnsi="Times New Roman" w:cs="Times New Roman"/>
          <w:szCs w:val="22"/>
        </w:rPr>
        <w:t>Обществ</w:t>
      </w:r>
      <w:r w:rsidRPr="00336B28">
        <w:rPr>
          <w:rFonts w:ascii="Times New Roman" w:hAnsi="Times New Roman" w:cs="Times New Roman"/>
          <w:szCs w:val="22"/>
        </w:rPr>
        <w:t>а</w:t>
      </w:r>
      <w:r w:rsidR="00383D24" w:rsidRPr="00336B28">
        <w:rPr>
          <w:rFonts w:ascii="Times New Roman" w:hAnsi="Times New Roman" w:cs="Times New Roman"/>
          <w:szCs w:val="22"/>
        </w:rPr>
        <w:t xml:space="preserve"> с ограниченной ответственностью</w:t>
      </w:r>
      <w:r w:rsidR="00383D24" w:rsidRPr="008F3C2A">
        <w:rPr>
          <w:rFonts w:ascii="Times New Roman" w:hAnsi="Times New Roman" w:cs="Times New Roman"/>
          <w:szCs w:val="22"/>
        </w:rPr>
        <w:t xml:space="preserve"> «Управляющая компания «Финам Менеджмент» (далее – «Управляющая компания»).</w:t>
      </w:r>
    </w:p>
    <w:p w14:paraId="23B73268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46157727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2. Внимание</w:t>
      </w:r>
    </w:p>
    <w:p w14:paraId="4088F5EC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4F4802" w14:textId="77777777" w:rsidR="005B4157" w:rsidRPr="00AE1183" w:rsidRDefault="005B4157" w:rsidP="002C6ED4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 xml:space="preserve">Возврат и доходность инвестиций в </w:t>
      </w:r>
      <w:r w:rsidR="00370317" w:rsidRPr="00AE1183">
        <w:rPr>
          <w:rFonts w:ascii="Times New Roman" w:hAnsi="Times New Roman" w:cs="Times New Roman"/>
          <w:szCs w:val="22"/>
        </w:rPr>
        <w:t>Фонд</w:t>
      </w:r>
      <w:r w:rsidRPr="00AE1183">
        <w:rPr>
          <w:rFonts w:ascii="Times New Roman" w:hAnsi="Times New Roman" w:cs="Times New Roman"/>
          <w:szCs w:val="22"/>
        </w:rPr>
        <w:t xml:space="preserve"> не гарантированы государством или иными лицами. </w:t>
      </w:r>
    </w:p>
    <w:p w14:paraId="71D263CB" w14:textId="77777777" w:rsidR="00F84313" w:rsidRPr="00AE1183" w:rsidRDefault="005B4157" w:rsidP="00F8431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 xml:space="preserve">Результаты инвестирования в прошлом не определяют доходы в будущем. Стоимость инвестиционных паев </w:t>
      </w:r>
      <w:r w:rsidR="00370317" w:rsidRPr="00AE1183">
        <w:rPr>
          <w:rFonts w:ascii="Times New Roman" w:hAnsi="Times New Roman" w:cs="Times New Roman"/>
          <w:szCs w:val="22"/>
        </w:rPr>
        <w:t xml:space="preserve">Фонда </w:t>
      </w:r>
      <w:r w:rsidRPr="00AE1183">
        <w:rPr>
          <w:rFonts w:ascii="Times New Roman" w:hAnsi="Times New Roman" w:cs="Times New Roman"/>
          <w:szCs w:val="22"/>
        </w:rPr>
        <w:t>может увеличиваться и уменьшаться.</w:t>
      </w:r>
    </w:p>
    <w:p w14:paraId="1E87D438" w14:textId="6C7472C5" w:rsidR="00F84313" w:rsidRPr="00AE1183" w:rsidRDefault="00F84313" w:rsidP="00F8431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>Вы можете погасить инвестиционные паи Фонда в каждый рабочий день.</w:t>
      </w:r>
    </w:p>
    <w:p w14:paraId="13103F31" w14:textId="77777777" w:rsidR="006D05C9" w:rsidRDefault="00E63D05" w:rsidP="006D05C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Прием заявок на приобретение инвестиционных паев может осуществляться в нерабочие дни, согласно расписанию работы пунктов приема заявок Управляющей компании по выдаче и погашению инвестиционных паев, информация о работе которых предоставляется Управляющей компанией по телефону или раскрывается иным способом</w:t>
      </w:r>
      <w:r w:rsidR="00F84313" w:rsidRPr="00AE1183">
        <w:rPr>
          <w:rFonts w:ascii="Times New Roman" w:hAnsi="Times New Roman" w:cs="Times New Roman"/>
          <w:szCs w:val="22"/>
        </w:rPr>
        <w:t>.</w:t>
      </w:r>
    </w:p>
    <w:p w14:paraId="3F003DC1" w14:textId="7F77150F" w:rsidR="002A58E2" w:rsidRPr="001A0710" w:rsidRDefault="005B4157" w:rsidP="001A0710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B5907">
        <w:rPr>
          <w:rFonts w:ascii="Times New Roman" w:hAnsi="Times New Roman" w:cs="Times New Roman"/>
          <w:szCs w:val="22"/>
        </w:rPr>
        <w:t xml:space="preserve">Перед приобретением инвестиционных паев </w:t>
      </w:r>
      <w:r w:rsidR="00FE159A" w:rsidRPr="00AB5907">
        <w:rPr>
          <w:rFonts w:ascii="Times New Roman" w:hAnsi="Times New Roman" w:cs="Times New Roman"/>
          <w:szCs w:val="22"/>
        </w:rPr>
        <w:t>Фонда</w:t>
      </w:r>
      <w:r w:rsidRPr="00AB5907">
        <w:rPr>
          <w:rFonts w:ascii="Times New Roman" w:hAnsi="Times New Roman" w:cs="Times New Roman"/>
          <w:szCs w:val="22"/>
        </w:rPr>
        <w:t xml:space="preserve"> следует внимательно ознакомиться с правилами доверительного управления </w:t>
      </w:r>
      <w:r w:rsidR="00FE159A" w:rsidRPr="00AB5907">
        <w:rPr>
          <w:rFonts w:ascii="Times New Roman" w:hAnsi="Times New Roman" w:cs="Times New Roman"/>
          <w:szCs w:val="22"/>
        </w:rPr>
        <w:t>Фонда</w:t>
      </w:r>
      <w:r w:rsidR="00FF50BA" w:rsidRPr="00AB5907">
        <w:rPr>
          <w:rFonts w:ascii="Times New Roman" w:hAnsi="Times New Roman" w:cs="Times New Roman"/>
          <w:szCs w:val="22"/>
        </w:rPr>
        <w:t>, размещенными на сайте</w:t>
      </w:r>
      <w:r w:rsidR="008062B8" w:rsidRPr="00AB5907">
        <w:rPr>
          <w:rFonts w:ascii="Times New Roman" w:hAnsi="Times New Roman" w:cs="Times New Roman"/>
          <w:szCs w:val="22"/>
        </w:rPr>
        <w:t xml:space="preserve"> </w:t>
      </w:r>
      <w:hyperlink r:id="rId8" w:history="1">
        <w:r w:rsidR="001A0710" w:rsidRPr="001A0710">
          <w:rPr>
            <w:rFonts w:ascii="Times New Roman" w:hAnsi="Times New Roman" w:cs="Times New Roman"/>
            <w:color w:val="0070C0"/>
            <w:szCs w:val="22"/>
            <w:u w:val="single"/>
          </w:rPr>
          <w:t>https://www.fdu.ru/documents/disclosure/finam_bonds/documents_bonds/</w:t>
        </w:r>
      </w:hyperlink>
      <w:r w:rsidR="001A0710" w:rsidRPr="001A0710">
        <w:rPr>
          <w:rFonts w:ascii="Times New Roman" w:hAnsi="Times New Roman" w:cs="Times New Roman"/>
          <w:szCs w:val="22"/>
        </w:rPr>
        <w:t xml:space="preserve">   </w:t>
      </w:r>
    </w:p>
    <w:p w14:paraId="6B11F1B8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A731FD3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28663F">
        <w:rPr>
          <w:rFonts w:ascii="Times New Roman" w:hAnsi="Times New Roman" w:cs="Times New Roman"/>
          <w:b/>
        </w:rPr>
        <w:t>Раздел 3. Инвестиционная стратегия</w:t>
      </w:r>
    </w:p>
    <w:p w14:paraId="1D989E6C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25CCDC2" w14:textId="47620C93" w:rsidR="00EF3D11" w:rsidRPr="00336B28" w:rsidRDefault="00F31EA6" w:rsidP="00EF3D11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336B28">
        <w:rPr>
          <w:rFonts w:ascii="Times New Roman" w:eastAsia="Times New Roman" w:hAnsi="Times New Roman" w:cs="Times New Roman"/>
          <w:szCs w:val="20"/>
          <w:lang w:eastAsia="ru-RU"/>
        </w:rPr>
        <w:t xml:space="preserve">Управляющая компания реализует инвестиционную стратегию активного управления, осуществляя вложения денежных средств, составляющих фонд, в облигации и иные активы, предусмотренные </w:t>
      </w:r>
      <w:r w:rsidR="0036275F" w:rsidRPr="00336B28">
        <w:rPr>
          <w:rFonts w:ascii="Times New Roman" w:eastAsia="Times New Roman" w:hAnsi="Times New Roman" w:cs="Times New Roman"/>
          <w:szCs w:val="20"/>
          <w:lang w:eastAsia="ru-RU"/>
        </w:rPr>
        <w:t>и</w:t>
      </w:r>
      <w:r w:rsidRPr="00336B28">
        <w:rPr>
          <w:rFonts w:ascii="Times New Roman" w:eastAsia="Times New Roman" w:hAnsi="Times New Roman" w:cs="Times New Roman"/>
          <w:szCs w:val="20"/>
          <w:lang w:eastAsia="ru-RU"/>
        </w:rPr>
        <w:t>нвестиционной декларацией</w:t>
      </w:r>
      <w:r w:rsidR="0036275F" w:rsidRPr="00336B28">
        <w:rPr>
          <w:rFonts w:ascii="Times New Roman" w:eastAsia="Times New Roman" w:hAnsi="Times New Roman" w:cs="Times New Roman"/>
          <w:szCs w:val="20"/>
          <w:lang w:eastAsia="ru-RU"/>
        </w:rPr>
        <w:t xml:space="preserve"> Фонда</w:t>
      </w:r>
      <w:r w:rsidRPr="00336B28">
        <w:rPr>
          <w:rFonts w:ascii="Times New Roman" w:eastAsia="Times New Roman" w:hAnsi="Times New Roman" w:cs="Times New Roman"/>
          <w:szCs w:val="20"/>
          <w:lang w:eastAsia="ru-RU"/>
        </w:rPr>
        <w:t>, и совершая сделки с такими активами при соблюдении требований к структуре активов фонда</w:t>
      </w:r>
      <w:r w:rsidR="0036275F" w:rsidRPr="00336B28">
        <w:rPr>
          <w:rFonts w:ascii="Times New Roman" w:eastAsia="Times New Roman" w:hAnsi="Times New Roman" w:cs="Times New Roman"/>
          <w:szCs w:val="20"/>
          <w:lang w:eastAsia="ru-RU"/>
        </w:rPr>
        <w:t>.</w:t>
      </w:r>
      <w:r w:rsidRPr="00336B28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2C546F" w:rsidRPr="00336B28">
        <w:rPr>
          <w:rFonts w:ascii="Times New Roman" w:eastAsia="Times New Roman" w:hAnsi="Times New Roman" w:cs="Times New Roman"/>
          <w:szCs w:val="20"/>
          <w:lang w:eastAsia="ru-RU"/>
        </w:rPr>
        <w:t>Средства Фонда инвестируются в ценные бумаги и производные финансовые инструменты</w:t>
      </w:r>
      <w:r w:rsidR="00174F0F" w:rsidRPr="00336B28">
        <w:rPr>
          <w:rFonts w:ascii="Times New Roman" w:eastAsia="Times New Roman" w:hAnsi="Times New Roman" w:cs="Times New Roman"/>
          <w:szCs w:val="20"/>
          <w:lang w:eastAsia="ru-RU"/>
        </w:rPr>
        <w:t>.</w:t>
      </w:r>
      <w:r w:rsidRPr="00336B28">
        <w:rPr>
          <w:rFonts w:ascii="Times New Roman" w:eastAsia="Times New Roman" w:hAnsi="Times New Roman" w:cs="Times New Roman"/>
          <w:szCs w:val="20"/>
          <w:lang w:eastAsia="ru-RU"/>
        </w:rPr>
        <w:t xml:space="preserve"> Целью инвестиционной политики управляющей компании фонда является получение дохода при инвестировании имущества.</w:t>
      </w:r>
    </w:p>
    <w:p w14:paraId="2DD3C664" w14:textId="47564B60" w:rsidR="002C6ED4" w:rsidRPr="00336B28" w:rsidRDefault="008F3C2A" w:rsidP="00EF3D11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36B28">
        <w:rPr>
          <w:rFonts w:ascii="Times New Roman" w:hAnsi="Times New Roman" w:cs="Times New Roman"/>
        </w:rPr>
        <w:t xml:space="preserve">Активы </w:t>
      </w:r>
      <w:r w:rsidR="002207BF" w:rsidRPr="00336B28">
        <w:rPr>
          <w:rFonts w:ascii="Times New Roman" w:hAnsi="Times New Roman" w:cs="Times New Roman"/>
        </w:rPr>
        <w:t>Фонда</w:t>
      </w:r>
      <w:r w:rsidRPr="00336B28">
        <w:rPr>
          <w:rFonts w:ascii="Times New Roman" w:hAnsi="Times New Roman" w:cs="Times New Roman"/>
        </w:rPr>
        <w:t xml:space="preserve"> инвестированы в </w:t>
      </w:r>
      <w:r w:rsidR="009D4153" w:rsidRPr="00336B28">
        <w:rPr>
          <w:rFonts w:ascii="Times New Roman" w:hAnsi="Times New Roman" w:cs="Times New Roman"/>
        </w:rPr>
        <w:t>3</w:t>
      </w:r>
      <w:r w:rsidR="00682E36" w:rsidRPr="00C95087">
        <w:rPr>
          <w:rFonts w:ascii="Times New Roman" w:hAnsi="Times New Roman" w:cs="Times New Roman"/>
        </w:rPr>
        <w:t>2</w:t>
      </w:r>
      <w:r w:rsidR="00B873EE" w:rsidRPr="00336B28">
        <w:rPr>
          <w:rFonts w:ascii="Times New Roman" w:hAnsi="Times New Roman" w:cs="Times New Roman"/>
        </w:rPr>
        <w:t xml:space="preserve"> объект</w:t>
      </w:r>
      <w:r w:rsidR="00BA7556">
        <w:rPr>
          <w:rFonts w:ascii="Times New Roman" w:hAnsi="Times New Roman" w:cs="Times New Roman"/>
        </w:rPr>
        <w:t>а</w:t>
      </w:r>
      <w:r w:rsidRPr="00336B28">
        <w:rPr>
          <w:rFonts w:ascii="Times New Roman" w:hAnsi="Times New Roman" w:cs="Times New Roman"/>
        </w:rPr>
        <w:t>.</w:t>
      </w:r>
    </w:p>
    <w:p w14:paraId="306EBE64" w14:textId="77777777" w:rsidR="005B4157" w:rsidRPr="002C6ED4" w:rsidRDefault="008F3C2A" w:rsidP="009C1669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C6ED4">
        <w:rPr>
          <w:rFonts w:ascii="Times New Roman" w:hAnsi="Times New Roman" w:cs="Times New Roman"/>
        </w:rPr>
        <w:t>Крупнейшие объекты инвестирования в активах: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8"/>
        <w:gridCol w:w="7637"/>
        <w:gridCol w:w="1559"/>
      </w:tblGrid>
      <w:tr w:rsidR="00687CD7" w:rsidRPr="00CE3FE5" w14:paraId="4FC46A7F" w14:textId="77777777" w:rsidTr="00431796">
        <w:tc>
          <w:tcPr>
            <w:tcW w:w="438" w:type="dxa"/>
          </w:tcPr>
          <w:p w14:paraId="238AC547" w14:textId="77777777" w:rsidR="00687CD7" w:rsidRPr="007203B1" w:rsidRDefault="00687CD7" w:rsidP="00687CD7">
            <w:pPr>
              <w:ind w:left="-13" w:firstLine="13"/>
              <w:jc w:val="center"/>
              <w:rPr>
                <w:rFonts w:ascii="Times New Roman" w:hAnsi="Times New Roman" w:cs="Times New Roman"/>
                <w:b/>
              </w:rPr>
            </w:pPr>
            <w:r w:rsidRPr="007203B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637" w:type="dxa"/>
          </w:tcPr>
          <w:p w14:paraId="1DBF06CE" w14:textId="77777777" w:rsidR="00687CD7" w:rsidRPr="007203B1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3B1">
              <w:rPr>
                <w:rFonts w:ascii="Times New Roman" w:hAnsi="Times New Roman" w:cs="Times New Roman"/>
                <w:b/>
              </w:rPr>
              <w:t>Наименование объекта инвестирования</w:t>
            </w:r>
          </w:p>
        </w:tc>
        <w:tc>
          <w:tcPr>
            <w:tcW w:w="1559" w:type="dxa"/>
          </w:tcPr>
          <w:p w14:paraId="4474CC0A" w14:textId="77777777" w:rsidR="00687CD7" w:rsidRPr="007203B1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3B1">
              <w:rPr>
                <w:rFonts w:ascii="Times New Roman" w:hAnsi="Times New Roman" w:cs="Times New Roman"/>
                <w:b/>
              </w:rPr>
              <w:t>Доля от активов, %</w:t>
            </w:r>
          </w:p>
        </w:tc>
      </w:tr>
      <w:tr w:rsidR="00C51B85" w:rsidRPr="00CE3FE5" w14:paraId="0536CE08" w14:textId="77777777" w:rsidTr="00431796">
        <w:tc>
          <w:tcPr>
            <w:tcW w:w="438" w:type="dxa"/>
          </w:tcPr>
          <w:p w14:paraId="3D36579D" w14:textId="77777777" w:rsidR="00C51B85" w:rsidRPr="007203B1" w:rsidRDefault="00C51B85" w:rsidP="00C51B85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68CBF4D4" w14:textId="597E0985" w:rsidR="00C51B85" w:rsidRPr="009D4153" w:rsidRDefault="003E4E09" w:rsidP="00C51B85">
            <w:pPr>
              <w:rPr>
                <w:rFonts w:ascii="Times New Roman" w:hAnsi="Times New Roman" w:cs="Times New Roman"/>
              </w:rPr>
            </w:pPr>
            <w:r w:rsidRPr="003E4E09">
              <w:rPr>
                <w:rFonts w:ascii="Times New Roman" w:hAnsi="Times New Roman" w:cs="Times New Roman"/>
              </w:rPr>
              <w:t>Публичное акционерное общество "Якутская топливно-энергетическая компания"</w:t>
            </w:r>
            <w:r w:rsidR="00C804D4" w:rsidRPr="00C804D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гос. рег. №</w:t>
            </w:r>
            <w:r w:rsidR="00C804D4" w:rsidRPr="00C804D4">
              <w:rPr>
                <w:rFonts w:ascii="Times New Roman" w:hAnsi="Times New Roman" w:cs="Times New Roman"/>
              </w:rPr>
              <w:t>4B02-06-20510-F-001P</w:t>
            </w:r>
          </w:p>
        </w:tc>
        <w:tc>
          <w:tcPr>
            <w:tcW w:w="1559" w:type="dxa"/>
          </w:tcPr>
          <w:p w14:paraId="737C5E33" w14:textId="1E75E26A" w:rsidR="009D4153" w:rsidRPr="00C95087" w:rsidRDefault="00E9456A" w:rsidP="009D4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3,</w:t>
            </w:r>
            <w:r w:rsidR="00C95087">
              <w:rPr>
                <w:rFonts w:ascii="Times New Roman" w:hAnsi="Times New Roman" w:cs="Times New Roman"/>
              </w:rPr>
              <w:t>72</w:t>
            </w:r>
          </w:p>
        </w:tc>
      </w:tr>
      <w:tr w:rsidR="00C804D4" w:rsidRPr="00CE3FE5" w14:paraId="517262CE" w14:textId="77777777" w:rsidTr="00431796">
        <w:tc>
          <w:tcPr>
            <w:tcW w:w="438" w:type="dxa"/>
          </w:tcPr>
          <w:p w14:paraId="228AB3FE" w14:textId="77777777" w:rsidR="00C804D4" w:rsidRPr="007203B1" w:rsidRDefault="00C804D4" w:rsidP="00C804D4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3E27DBC2" w14:textId="1FD56B31" w:rsidR="00C804D4" w:rsidRPr="007203B1" w:rsidRDefault="00C804D4" w:rsidP="00C804D4">
            <w:pPr>
              <w:rPr>
                <w:rFonts w:ascii="Times New Roman" w:hAnsi="Times New Roman" w:cs="Times New Roman"/>
              </w:rPr>
            </w:pPr>
            <w:r w:rsidRPr="009D4153">
              <w:rPr>
                <w:rFonts w:ascii="Times New Roman" w:hAnsi="Times New Roman" w:cs="Times New Roman"/>
              </w:rPr>
              <w:t>Непубличное акционерное общество Профессиональная коллекторская организация "Первое клиентское бюро"</w:t>
            </w:r>
            <w:r w:rsidRPr="007203B1">
              <w:rPr>
                <w:rFonts w:ascii="Times New Roman" w:hAnsi="Times New Roman" w:cs="Times New Roman"/>
              </w:rPr>
              <w:t>, гос.</w:t>
            </w:r>
            <w:r w:rsidR="003E4E09">
              <w:rPr>
                <w:rFonts w:ascii="Times New Roman" w:hAnsi="Times New Roman" w:cs="Times New Roman"/>
              </w:rPr>
              <w:t xml:space="preserve"> </w:t>
            </w:r>
            <w:r w:rsidRPr="007203B1">
              <w:rPr>
                <w:rFonts w:ascii="Times New Roman" w:hAnsi="Times New Roman" w:cs="Times New Roman"/>
              </w:rPr>
              <w:t>рег. №</w:t>
            </w:r>
            <w:r w:rsidRPr="009D4153">
              <w:rPr>
                <w:rFonts w:ascii="Times New Roman" w:hAnsi="Times New Roman" w:cs="Times New Roman"/>
              </w:rPr>
              <w:t>4B02-05-32831-F-001P</w:t>
            </w:r>
          </w:p>
        </w:tc>
        <w:tc>
          <w:tcPr>
            <w:tcW w:w="1559" w:type="dxa"/>
          </w:tcPr>
          <w:p w14:paraId="62F04E85" w14:textId="0609906E" w:rsidR="00C804D4" w:rsidRPr="00C95087" w:rsidRDefault="00C804D4" w:rsidP="00C80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3,</w:t>
            </w:r>
            <w:r w:rsidR="00C95087">
              <w:rPr>
                <w:rFonts w:ascii="Times New Roman" w:hAnsi="Times New Roman" w:cs="Times New Roman"/>
              </w:rPr>
              <w:t>65</w:t>
            </w:r>
          </w:p>
          <w:p w14:paraId="1A267C11" w14:textId="2BE74935" w:rsidR="00C804D4" w:rsidRPr="007203B1" w:rsidRDefault="00C804D4" w:rsidP="00C804D4">
            <w:pPr>
              <w:rPr>
                <w:rFonts w:ascii="Times New Roman" w:hAnsi="Times New Roman" w:cs="Times New Roman"/>
              </w:rPr>
            </w:pPr>
          </w:p>
        </w:tc>
      </w:tr>
      <w:tr w:rsidR="00C804D4" w:rsidRPr="00CE3FE5" w14:paraId="0B983823" w14:textId="77777777" w:rsidTr="00431796">
        <w:tc>
          <w:tcPr>
            <w:tcW w:w="438" w:type="dxa"/>
          </w:tcPr>
          <w:p w14:paraId="2C454F61" w14:textId="77777777" w:rsidR="00C804D4" w:rsidRPr="007203B1" w:rsidRDefault="00C804D4" w:rsidP="00C804D4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7A030E35" w14:textId="4AD8DC34" w:rsidR="00C804D4" w:rsidRPr="0075098C" w:rsidRDefault="00C804D4" w:rsidP="00C80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</w:t>
            </w:r>
            <w:r w:rsidRPr="00497EC4">
              <w:rPr>
                <w:rFonts w:ascii="Times New Roman" w:hAnsi="Times New Roman" w:cs="Times New Roman"/>
              </w:rPr>
              <w:t xml:space="preserve"> "Акционерная финансовая корпорация "Система" </w:t>
            </w:r>
            <w:r w:rsidRPr="007203B1">
              <w:rPr>
                <w:rFonts w:ascii="Times New Roman" w:hAnsi="Times New Roman" w:cs="Times New Roman"/>
              </w:rPr>
              <w:t>гос.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03B1">
              <w:rPr>
                <w:rFonts w:ascii="Times New Roman" w:hAnsi="Times New Roman" w:cs="Times New Roman"/>
              </w:rPr>
              <w:t>рег.№</w:t>
            </w:r>
            <w:r w:rsidRPr="007203B1">
              <w:t xml:space="preserve"> </w:t>
            </w:r>
            <w:r w:rsidRPr="00497EC4">
              <w:rPr>
                <w:rFonts w:ascii="Times New Roman" w:hAnsi="Times New Roman" w:cs="Times New Roman"/>
              </w:rPr>
              <w:t>4B02-05-01669-A-002P</w:t>
            </w:r>
          </w:p>
        </w:tc>
        <w:tc>
          <w:tcPr>
            <w:tcW w:w="1559" w:type="dxa"/>
          </w:tcPr>
          <w:p w14:paraId="6244FC84" w14:textId="10BEA19D" w:rsidR="00C804D4" w:rsidRPr="007203B1" w:rsidRDefault="00C804D4" w:rsidP="00C80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  <w:r w:rsidR="00C95087">
              <w:rPr>
                <w:rFonts w:ascii="Times New Roman" w:hAnsi="Times New Roman" w:cs="Times New Roman"/>
              </w:rPr>
              <w:t>0</w:t>
            </w:r>
          </w:p>
        </w:tc>
      </w:tr>
      <w:tr w:rsidR="00C804D4" w:rsidRPr="00CE3FE5" w14:paraId="0B92775A" w14:textId="77777777" w:rsidTr="00431796">
        <w:tc>
          <w:tcPr>
            <w:tcW w:w="438" w:type="dxa"/>
          </w:tcPr>
          <w:p w14:paraId="69AE4492" w14:textId="77777777" w:rsidR="00C804D4" w:rsidRPr="007203B1" w:rsidRDefault="00C804D4" w:rsidP="00C804D4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5D89752C" w14:textId="4051BB2F" w:rsidR="00C804D4" w:rsidRPr="00C95087" w:rsidRDefault="00C95087" w:rsidP="00C804D4">
            <w:pPr>
              <w:rPr>
                <w:rFonts w:ascii="Times New Roman" w:hAnsi="Times New Roman" w:cs="Times New Roman"/>
              </w:rPr>
            </w:pPr>
            <w:r w:rsidRPr="00C95087">
              <w:rPr>
                <w:rFonts w:ascii="Times New Roman" w:hAnsi="Times New Roman" w:cs="Times New Roman"/>
              </w:rPr>
              <w:t>Публичное акционерное общество "Территориальная генерирующая компания №14" гос. рег. №4B02-06-22451-F-001P</w:t>
            </w:r>
          </w:p>
        </w:tc>
        <w:tc>
          <w:tcPr>
            <w:tcW w:w="1559" w:type="dxa"/>
          </w:tcPr>
          <w:p w14:paraId="7D60F48B" w14:textId="6C9EB0CA" w:rsidR="00C804D4" w:rsidRPr="007203B1" w:rsidRDefault="00C95087" w:rsidP="00C80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3,57</w:t>
            </w:r>
          </w:p>
        </w:tc>
      </w:tr>
      <w:tr w:rsidR="00C95087" w14:paraId="45560965" w14:textId="77777777" w:rsidTr="00431796">
        <w:trPr>
          <w:trHeight w:val="70"/>
        </w:trPr>
        <w:tc>
          <w:tcPr>
            <w:tcW w:w="438" w:type="dxa"/>
          </w:tcPr>
          <w:p w14:paraId="0CF97F1B" w14:textId="77777777" w:rsidR="00C95087" w:rsidRPr="007203B1" w:rsidRDefault="00C95087" w:rsidP="00C95087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5A8DE641" w14:textId="4ABA87E6" w:rsidR="00C95087" w:rsidRPr="00497EC4" w:rsidRDefault="00C95087" w:rsidP="00C95087">
            <w:pPr>
              <w:rPr>
                <w:rFonts w:ascii="Times New Roman" w:hAnsi="Times New Roman" w:cs="Times New Roman"/>
              </w:rPr>
            </w:pPr>
            <w:r w:rsidRPr="0075098C">
              <w:rPr>
                <w:rFonts w:ascii="Times New Roman" w:hAnsi="Times New Roman" w:cs="Times New Roman"/>
              </w:rPr>
              <w:t>Публичное акционерное общество "Группа Позитив"</w:t>
            </w:r>
            <w:r w:rsidRPr="00497EC4">
              <w:rPr>
                <w:rFonts w:ascii="Times New Roman" w:hAnsi="Times New Roman" w:cs="Times New Roman"/>
              </w:rPr>
              <w:t>, гос. рег, №</w:t>
            </w:r>
            <w:r w:rsidRPr="0075098C">
              <w:rPr>
                <w:rFonts w:ascii="Times New Roman" w:hAnsi="Times New Roman" w:cs="Times New Roman"/>
              </w:rPr>
              <w:t>4B02-01-85307-H-001P</w:t>
            </w:r>
          </w:p>
        </w:tc>
        <w:tc>
          <w:tcPr>
            <w:tcW w:w="1559" w:type="dxa"/>
          </w:tcPr>
          <w:p w14:paraId="10C73557" w14:textId="260C13F7" w:rsidR="00C95087" w:rsidRPr="007203B1" w:rsidRDefault="00C95087" w:rsidP="00C950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3,56</w:t>
            </w:r>
          </w:p>
        </w:tc>
      </w:tr>
    </w:tbl>
    <w:p w14:paraId="2DFB305E" w14:textId="187B4311" w:rsidR="005A7767" w:rsidRDefault="005A776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4BC8B080" w14:textId="77777777" w:rsidR="005A7767" w:rsidRDefault="005A776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492201DA" w14:textId="127950D3" w:rsidR="005B4157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B4157">
        <w:rPr>
          <w:rFonts w:ascii="Times New Roman" w:hAnsi="Times New Roman" w:cs="Times New Roman"/>
          <w:b/>
        </w:rPr>
        <w:t>Раздел 4. Основные инвестиционные риски</w:t>
      </w:r>
    </w:p>
    <w:p w14:paraId="38ADE8A1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90"/>
        <w:gridCol w:w="2551"/>
        <w:gridCol w:w="2693"/>
      </w:tblGrid>
      <w:tr w:rsidR="00436FA7" w14:paraId="049F0AE0" w14:textId="77777777" w:rsidTr="00CF2478">
        <w:tc>
          <w:tcPr>
            <w:tcW w:w="4390" w:type="dxa"/>
          </w:tcPr>
          <w:p w14:paraId="6EFD9E70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551" w:type="dxa"/>
          </w:tcPr>
          <w:p w14:paraId="12B412B8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Вероятность реализации риска</w:t>
            </w:r>
          </w:p>
        </w:tc>
        <w:tc>
          <w:tcPr>
            <w:tcW w:w="2693" w:type="dxa"/>
          </w:tcPr>
          <w:p w14:paraId="213EE334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Объем потерь при реализации риска</w:t>
            </w:r>
          </w:p>
        </w:tc>
      </w:tr>
      <w:tr w:rsidR="00436FA7" w14:paraId="73E4E557" w14:textId="77777777" w:rsidTr="00CF2478">
        <w:tc>
          <w:tcPr>
            <w:tcW w:w="4390" w:type="dxa"/>
          </w:tcPr>
          <w:p w14:paraId="6470E3B4" w14:textId="77777777" w:rsidR="00436FA7" w:rsidRPr="00526491" w:rsidRDefault="00436FA7" w:rsidP="00CF2478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Операционный риск</w:t>
            </w:r>
          </w:p>
        </w:tc>
        <w:sdt>
          <w:sdtPr>
            <w:rPr>
              <w:rFonts w:ascii="Times New Roman" w:hAnsi="Times New Roman" w:cs="Times New Roman"/>
            </w:rPr>
            <w:id w:val="-65033000"/>
            <w:placeholder>
              <w:docPart w:val="32E272DF1BB74866B42B79BADE164F03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59DC504C" w14:textId="3B626A6F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5073607"/>
            <w:placeholder>
              <w:docPart w:val="3F2D17783F9C40EF809CF5A41C7A7B7A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740160A1" w14:textId="0AF4E391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  <w:tr w:rsidR="00436FA7" w14:paraId="69BD0ED0" w14:textId="77777777" w:rsidTr="00CF2478">
        <w:tc>
          <w:tcPr>
            <w:tcW w:w="4390" w:type="dxa"/>
          </w:tcPr>
          <w:p w14:paraId="2F3F2754" w14:textId="77777777" w:rsidR="00436FA7" w:rsidRPr="00526491" w:rsidRDefault="00436FA7" w:rsidP="00CF24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Рыночный</w:t>
            </w:r>
            <w:r w:rsidRPr="00526491">
              <w:rPr>
                <w:rFonts w:ascii="Times New Roman" w:hAnsi="Times New Roman" w:cs="Times New Roman"/>
              </w:rPr>
              <w:t xml:space="preserve"> риск</w:t>
            </w:r>
          </w:p>
        </w:tc>
        <w:sdt>
          <w:sdtPr>
            <w:rPr>
              <w:rFonts w:ascii="Times New Roman" w:hAnsi="Times New Roman" w:cs="Times New Roman"/>
            </w:rPr>
            <w:id w:val="-861283723"/>
            <w:placeholder>
              <w:docPart w:val="0FB9A61BE1A94600A09BB63183B94E9C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24D48A93" w14:textId="530596B0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средняя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73143677"/>
            <w:placeholder>
              <w:docPart w:val="AA651894051848FC86447261B6437162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08D4E0B4" w14:textId="7835B578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средний</w:t>
                </w:r>
              </w:p>
            </w:tc>
          </w:sdtContent>
        </w:sdt>
      </w:tr>
      <w:tr w:rsidR="00436FA7" w14:paraId="0AEF018A" w14:textId="77777777" w:rsidTr="00CF2478">
        <w:tc>
          <w:tcPr>
            <w:tcW w:w="4390" w:type="dxa"/>
          </w:tcPr>
          <w:p w14:paraId="14EE2EF6" w14:textId="77777777" w:rsidR="00436FA7" w:rsidRPr="00526491" w:rsidRDefault="00436FA7" w:rsidP="00CF2478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Кредитный риск</w:t>
            </w:r>
          </w:p>
        </w:tc>
        <w:sdt>
          <w:sdtPr>
            <w:rPr>
              <w:rFonts w:ascii="Times New Roman" w:hAnsi="Times New Roman" w:cs="Times New Roman"/>
            </w:rPr>
            <w:id w:val="-1998712483"/>
            <w:placeholder>
              <w:docPart w:val="A32A19943C3A41B9BA990E83F8A35C6C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108C4E57" w14:textId="1BD14752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10751588"/>
            <w:placeholder>
              <w:docPart w:val="923A2342E7F64BD294C0863273214D9C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71A61135" w14:textId="75293B14" w:rsidR="00436FA7" w:rsidRPr="009F6ADD" w:rsidRDefault="00EC0A43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средний</w:t>
                </w:r>
              </w:p>
            </w:tc>
          </w:sdtContent>
        </w:sdt>
      </w:tr>
    </w:tbl>
    <w:p w14:paraId="57FA0121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D0A2622" w14:textId="4E9A03DD" w:rsidR="005B4157" w:rsidRPr="00336B28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336B28">
        <w:rPr>
          <w:rFonts w:ascii="Times New Roman" w:hAnsi="Times New Roman" w:cs="Times New Roman"/>
          <w:b/>
        </w:rPr>
        <w:t xml:space="preserve">Раздел 5. Основные результаты </w:t>
      </w:r>
      <w:r w:rsidR="007C2448" w:rsidRPr="00336B28">
        <w:rPr>
          <w:rFonts w:ascii="Times New Roman" w:hAnsi="Times New Roman" w:cs="Times New Roman"/>
          <w:b/>
        </w:rPr>
        <w:t>инвестирования</w:t>
      </w:r>
    </w:p>
    <w:p w14:paraId="7965A357" w14:textId="77777777" w:rsidR="008B28B1" w:rsidRPr="00336B28" w:rsidRDefault="008B28B1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406"/>
        <w:gridCol w:w="1487"/>
        <w:gridCol w:w="1330"/>
        <w:gridCol w:w="1411"/>
      </w:tblGrid>
      <w:tr w:rsidR="00E733E9" w:rsidRPr="00972629" w14:paraId="32C336AD" w14:textId="77777777" w:rsidTr="000B411C">
        <w:trPr>
          <w:trHeight w:val="516"/>
        </w:trPr>
        <w:tc>
          <w:tcPr>
            <w:tcW w:w="5406" w:type="dxa"/>
            <w:vMerge w:val="restart"/>
          </w:tcPr>
          <w:p w14:paraId="7F389F86" w14:textId="77777777" w:rsidR="00E733E9" w:rsidRPr="00973002" w:rsidRDefault="00E733E9" w:rsidP="00221CFC">
            <w:pPr>
              <w:jc w:val="center"/>
              <w:rPr>
                <w:rFonts w:ascii="Times New Roman" w:hAnsi="Times New Roman" w:cs="Times New Roman"/>
              </w:rPr>
            </w:pPr>
            <w:r w:rsidRPr="00973002">
              <w:rPr>
                <w:rFonts w:ascii="Times New Roman" w:hAnsi="Times New Roman" w:cs="Times New Roman"/>
              </w:rPr>
              <w:t>Доходность за календарный год, %</w:t>
            </w:r>
          </w:p>
        </w:tc>
        <w:tc>
          <w:tcPr>
            <w:tcW w:w="4228" w:type="dxa"/>
            <w:gridSpan w:val="3"/>
          </w:tcPr>
          <w:p w14:paraId="3A4CE392" w14:textId="77777777" w:rsidR="00E733E9" w:rsidRPr="00635393" w:rsidRDefault="00E733E9" w:rsidP="00221CFC">
            <w:pPr>
              <w:jc w:val="center"/>
              <w:rPr>
                <w:rFonts w:ascii="Times New Roman" w:hAnsi="Times New Roman" w:cs="Times New Roman"/>
              </w:rPr>
            </w:pPr>
            <w:r w:rsidRPr="0016509D">
              <w:rPr>
                <w:rFonts w:ascii="Times New Roman" w:hAnsi="Times New Roman" w:cs="Times New Roman"/>
              </w:rPr>
              <w:t>Доходность за период, %</w:t>
            </w:r>
          </w:p>
        </w:tc>
      </w:tr>
      <w:tr w:rsidR="00E733E9" w:rsidRPr="00972629" w14:paraId="347EC11B" w14:textId="77777777" w:rsidTr="000B411C">
        <w:trPr>
          <w:trHeight w:val="516"/>
        </w:trPr>
        <w:tc>
          <w:tcPr>
            <w:tcW w:w="5406" w:type="dxa"/>
            <w:vMerge/>
          </w:tcPr>
          <w:p w14:paraId="06154E23" w14:textId="77777777" w:rsidR="00E733E9" w:rsidRPr="00973002" w:rsidRDefault="00E733E9" w:rsidP="00221C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</w:tcPr>
          <w:p w14:paraId="7A634C88" w14:textId="77777777" w:rsidR="00E733E9" w:rsidRPr="00CC16B5" w:rsidRDefault="00E733E9" w:rsidP="00221CFC">
            <w:pPr>
              <w:jc w:val="center"/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330" w:type="dxa"/>
          </w:tcPr>
          <w:p w14:paraId="4E7C09F9" w14:textId="77777777" w:rsidR="00E733E9" w:rsidRPr="00635393" w:rsidRDefault="00E733E9" w:rsidP="00221CFC">
            <w:pPr>
              <w:jc w:val="center"/>
              <w:rPr>
                <w:rFonts w:ascii="Times New Roman" w:hAnsi="Times New Roman" w:cs="Times New Roman"/>
              </w:rPr>
            </w:pPr>
            <w:r w:rsidRPr="00635393"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1411" w:type="dxa"/>
          </w:tcPr>
          <w:p w14:paraId="07976602" w14:textId="77777777" w:rsidR="00E733E9" w:rsidRPr="00635393" w:rsidRDefault="00E733E9" w:rsidP="00221CFC">
            <w:pPr>
              <w:jc w:val="center"/>
              <w:rPr>
                <w:rFonts w:ascii="Times New Roman" w:hAnsi="Times New Roman" w:cs="Times New Roman"/>
              </w:rPr>
            </w:pPr>
            <w:r w:rsidRPr="00635393">
              <w:rPr>
                <w:rFonts w:ascii="Times New Roman" w:hAnsi="Times New Roman" w:cs="Times New Roman"/>
              </w:rPr>
              <w:t>Отклонение доходности от</w:t>
            </w:r>
          </w:p>
          <w:p w14:paraId="56311851" w14:textId="77777777" w:rsidR="00E733E9" w:rsidRPr="00635393" w:rsidRDefault="00E733E9" w:rsidP="00221CFC">
            <w:pPr>
              <w:jc w:val="center"/>
              <w:rPr>
                <w:rFonts w:ascii="Times New Roman" w:hAnsi="Times New Roman" w:cs="Times New Roman"/>
              </w:rPr>
            </w:pPr>
            <w:r w:rsidRPr="00635393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0B411C" w:rsidRPr="00972629" w14:paraId="19636A38" w14:textId="77777777" w:rsidTr="000B411C">
        <w:trPr>
          <w:trHeight w:val="242"/>
        </w:trPr>
        <w:tc>
          <w:tcPr>
            <w:tcW w:w="5406" w:type="dxa"/>
            <w:vMerge w:val="restart"/>
            <w:vAlign w:val="center"/>
          </w:tcPr>
          <w:p w14:paraId="7DC2EEF0" w14:textId="6D753F8B" w:rsidR="00E733E9" w:rsidRPr="000B411C" w:rsidRDefault="000B411C" w:rsidP="00221C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613AA83" wp14:editId="20160243">
                  <wp:extent cx="2828925" cy="1419225"/>
                  <wp:effectExtent l="0" t="0" r="9525" b="9525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206DB3-B949-434E-9306-2950884231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487" w:type="dxa"/>
            <w:vAlign w:val="center"/>
          </w:tcPr>
          <w:p w14:paraId="3A556DFD" w14:textId="77777777" w:rsidR="00E733E9" w:rsidRPr="00CC16B5" w:rsidRDefault="00E733E9" w:rsidP="00221CFC">
            <w:pPr>
              <w:rPr>
                <w:rFonts w:ascii="Times New Roman" w:hAnsi="Times New Roman" w:cs="Times New Roman"/>
                <w:b/>
              </w:rPr>
            </w:pPr>
            <w:r w:rsidRPr="00CC16B5">
              <w:rPr>
                <w:rFonts w:ascii="Times New Roman" w:hAnsi="Times New Roman" w:cs="Times New Roman"/>
              </w:rPr>
              <w:t xml:space="preserve">   1 месяц</w:t>
            </w:r>
          </w:p>
        </w:tc>
        <w:tc>
          <w:tcPr>
            <w:tcW w:w="1330" w:type="dxa"/>
          </w:tcPr>
          <w:p w14:paraId="7A696609" w14:textId="6D31459C" w:rsidR="00E733E9" w:rsidRPr="0075098C" w:rsidRDefault="00926899" w:rsidP="00750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1411" w:type="dxa"/>
          </w:tcPr>
          <w:p w14:paraId="387C7363" w14:textId="26CB8CB1" w:rsidR="00E733E9" w:rsidRPr="0075098C" w:rsidRDefault="00926899" w:rsidP="00C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  <w:r w:rsidR="00374B17">
              <w:rPr>
                <w:rFonts w:ascii="Times New Roman" w:hAnsi="Times New Roman" w:cs="Times New Roman"/>
              </w:rPr>
              <w:t>9</w:t>
            </w:r>
          </w:p>
        </w:tc>
      </w:tr>
      <w:tr w:rsidR="00E733E9" w:rsidRPr="00972629" w14:paraId="74985181" w14:textId="77777777" w:rsidTr="000B411C">
        <w:trPr>
          <w:trHeight w:val="259"/>
        </w:trPr>
        <w:tc>
          <w:tcPr>
            <w:tcW w:w="5406" w:type="dxa"/>
            <w:vMerge/>
          </w:tcPr>
          <w:p w14:paraId="15EEA43D" w14:textId="77777777" w:rsidR="00E733E9" w:rsidRPr="00973002" w:rsidRDefault="00E733E9" w:rsidP="00221C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14:paraId="7F1F6CFB" w14:textId="77777777" w:rsidR="00E733E9" w:rsidRPr="00CC16B5" w:rsidRDefault="00E733E9" w:rsidP="00221CFC">
            <w:pPr>
              <w:rPr>
                <w:rFonts w:ascii="Times New Roman" w:hAnsi="Times New Roman" w:cs="Times New Roman"/>
                <w:b/>
              </w:rPr>
            </w:pPr>
            <w:r w:rsidRPr="00CC16B5">
              <w:rPr>
                <w:rFonts w:ascii="Times New Roman" w:hAnsi="Times New Roman" w:cs="Times New Roman"/>
              </w:rPr>
              <w:t xml:space="preserve">   3 месяца</w:t>
            </w:r>
          </w:p>
        </w:tc>
        <w:tc>
          <w:tcPr>
            <w:tcW w:w="1330" w:type="dxa"/>
          </w:tcPr>
          <w:p w14:paraId="73A4DB8E" w14:textId="5BC9CF0F" w:rsidR="00E733E9" w:rsidRPr="0075098C" w:rsidRDefault="00926899" w:rsidP="00750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411" w:type="dxa"/>
          </w:tcPr>
          <w:p w14:paraId="1687D8E4" w14:textId="2A865C1A" w:rsidR="00E733E9" w:rsidRPr="0075098C" w:rsidRDefault="00374B17" w:rsidP="00750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689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09</w:t>
            </w:r>
          </w:p>
        </w:tc>
      </w:tr>
      <w:tr w:rsidR="000B411C" w:rsidRPr="00972629" w14:paraId="11D1099D" w14:textId="77777777" w:rsidTr="000B411C">
        <w:trPr>
          <w:trHeight w:val="278"/>
        </w:trPr>
        <w:tc>
          <w:tcPr>
            <w:tcW w:w="5406" w:type="dxa"/>
            <w:vMerge/>
          </w:tcPr>
          <w:p w14:paraId="127BC84A" w14:textId="77777777" w:rsidR="000B411C" w:rsidRPr="00973002" w:rsidRDefault="000B411C" w:rsidP="00221C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14:paraId="31BF6D44" w14:textId="77777777" w:rsidR="000B411C" w:rsidRPr="00CC16B5" w:rsidRDefault="000B411C" w:rsidP="00221CFC">
            <w:pPr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 xml:space="preserve">   6 месяцев</w:t>
            </w:r>
          </w:p>
        </w:tc>
        <w:tc>
          <w:tcPr>
            <w:tcW w:w="2741" w:type="dxa"/>
            <w:gridSpan w:val="2"/>
            <w:vMerge w:val="restart"/>
          </w:tcPr>
          <w:p w14:paraId="09380894" w14:textId="77777777" w:rsidR="000B411C" w:rsidRDefault="000B411C" w:rsidP="0022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82B8B" w14:textId="77777777" w:rsidR="000B411C" w:rsidRDefault="000B411C" w:rsidP="0022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0B8997" w14:textId="77777777" w:rsidR="000B411C" w:rsidRDefault="000B411C" w:rsidP="0022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7E2E3" w14:textId="77777777" w:rsidR="000B411C" w:rsidRDefault="000B411C" w:rsidP="0022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3228C" w14:textId="138C315C" w:rsidR="000B411C" w:rsidRPr="000B411C" w:rsidRDefault="000B411C" w:rsidP="0022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11C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0B411C" w:rsidRPr="00972629" w14:paraId="2D3E4608" w14:textId="77777777" w:rsidTr="000B411C">
        <w:trPr>
          <w:trHeight w:val="126"/>
        </w:trPr>
        <w:tc>
          <w:tcPr>
            <w:tcW w:w="5406" w:type="dxa"/>
            <w:vMerge/>
          </w:tcPr>
          <w:p w14:paraId="1B6A7AB8" w14:textId="77777777" w:rsidR="000B411C" w:rsidRPr="00973002" w:rsidRDefault="000B411C" w:rsidP="00221C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14:paraId="5EF29E89" w14:textId="77777777" w:rsidR="000B411C" w:rsidRPr="00CC16B5" w:rsidRDefault="000B411C" w:rsidP="00221CFC">
            <w:pPr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 xml:space="preserve">   1 год</w:t>
            </w:r>
          </w:p>
        </w:tc>
        <w:tc>
          <w:tcPr>
            <w:tcW w:w="2741" w:type="dxa"/>
            <w:gridSpan w:val="2"/>
            <w:vMerge/>
          </w:tcPr>
          <w:p w14:paraId="7CC5042E" w14:textId="263A81B0" w:rsidR="000B411C" w:rsidRPr="00635393" w:rsidRDefault="000B411C" w:rsidP="0022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1C" w:rsidRPr="00972629" w14:paraId="24631896" w14:textId="77777777" w:rsidTr="000B411C">
        <w:trPr>
          <w:trHeight w:val="285"/>
        </w:trPr>
        <w:tc>
          <w:tcPr>
            <w:tcW w:w="5406" w:type="dxa"/>
            <w:vMerge/>
          </w:tcPr>
          <w:p w14:paraId="49117B58" w14:textId="77777777" w:rsidR="000B411C" w:rsidRPr="00973002" w:rsidRDefault="000B411C" w:rsidP="00221C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14:paraId="3EB5C206" w14:textId="77777777" w:rsidR="000B411C" w:rsidRPr="00CC16B5" w:rsidRDefault="000B411C" w:rsidP="00221CFC">
            <w:pPr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 xml:space="preserve">   3 года</w:t>
            </w:r>
          </w:p>
        </w:tc>
        <w:tc>
          <w:tcPr>
            <w:tcW w:w="2741" w:type="dxa"/>
            <w:gridSpan w:val="2"/>
            <w:vMerge/>
          </w:tcPr>
          <w:p w14:paraId="25395AF4" w14:textId="71495392" w:rsidR="000B411C" w:rsidRPr="00635393" w:rsidRDefault="000B411C" w:rsidP="0022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1C" w:rsidRPr="00972629" w14:paraId="37DC0FBE" w14:textId="77777777" w:rsidTr="000B411C">
        <w:trPr>
          <w:trHeight w:val="148"/>
        </w:trPr>
        <w:tc>
          <w:tcPr>
            <w:tcW w:w="5406" w:type="dxa"/>
            <w:vMerge/>
          </w:tcPr>
          <w:p w14:paraId="08B2F316" w14:textId="77777777" w:rsidR="000B411C" w:rsidRPr="00973002" w:rsidRDefault="000B411C" w:rsidP="00221C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14:paraId="54243622" w14:textId="77777777" w:rsidR="000B411C" w:rsidRPr="00CC16B5" w:rsidRDefault="000B411C" w:rsidP="00221CFC">
            <w:pPr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 xml:space="preserve">   5 лет</w:t>
            </w:r>
          </w:p>
        </w:tc>
        <w:tc>
          <w:tcPr>
            <w:tcW w:w="2741" w:type="dxa"/>
            <w:gridSpan w:val="2"/>
            <w:vMerge/>
          </w:tcPr>
          <w:p w14:paraId="31E84CEE" w14:textId="5DA7DDB4" w:rsidR="000B411C" w:rsidRPr="00635393" w:rsidRDefault="000B411C" w:rsidP="0022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AB9D6C" w14:textId="5A6913A2" w:rsidR="00986F16" w:rsidRPr="00336B28" w:rsidRDefault="00986F16" w:rsidP="00986F1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B05B28A" w14:textId="3AF6FEC7" w:rsidR="004231B8" w:rsidRPr="00C95087" w:rsidRDefault="004231B8" w:rsidP="007203B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336B28">
        <w:rPr>
          <w:rFonts w:ascii="Times New Roman" w:hAnsi="Times New Roman" w:cs="Times New Roman"/>
        </w:rPr>
        <w:t>1.</w:t>
      </w:r>
      <w:r w:rsidRPr="00336B28">
        <w:rPr>
          <w:rFonts w:ascii="Times New Roman" w:hAnsi="Times New Roman" w:cs="Times New Roman"/>
        </w:rPr>
        <w:tab/>
        <w:t xml:space="preserve">Расчетная стоимость инвестиционного пая </w:t>
      </w:r>
      <w:r w:rsidR="00042F5D" w:rsidRPr="00C95087">
        <w:rPr>
          <w:rFonts w:ascii="Times New Roman" w:eastAsia="Times New Roman" w:hAnsi="Times New Roman" w:cs="Times New Roman"/>
          <w:lang w:eastAsia="ru-RU"/>
        </w:rPr>
        <w:t>10</w:t>
      </w:r>
      <w:r w:rsidR="007203B1" w:rsidRPr="00C95087">
        <w:rPr>
          <w:rFonts w:ascii="Times New Roman" w:eastAsia="Times New Roman" w:hAnsi="Times New Roman" w:cs="Times New Roman"/>
          <w:lang w:eastAsia="ru-RU"/>
        </w:rPr>
        <w:t>,</w:t>
      </w:r>
      <w:r w:rsidR="00C95087" w:rsidRPr="00C95087">
        <w:rPr>
          <w:rFonts w:ascii="Times New Roman" w:eastAsia="Times New Roman" w:hAnsi="Times New Roman" w:cs="Times New Roman"/>
          <w:lang w:eastAsia="ru-RU"/>
        </w:rPr>
        <w:t>66</w:t>
      </w:r>
      <w:r w:rsidR="007203B1" w:rsidRPr="00C9508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95087">
        <w:rPr>
          <w:rFonts w:ascii="Times New Roman" w:eastAsia="Times New Roman" w:hAnsi="Times New Roman" w:cs="Times New Roman"/>
          <w:lang w:eastAsia="ru-RU"/>
        </w:rPr>
        <w:t>руб.</w:t>
      </w:r>
    </w:p>
    <w:p w14:paraId="249F6394" w14:textId="45214FF0" w:rsidR="004231B8" w:rsidRPr="00C95087" w:rsidRDefault="00042F5D" w:rsidP="00042F5D">
      <w:p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95087">
        <w:rPr>
          <w:rFonts w:ascii="Times New Roman" w:eastAsia="Times New Roman" w:hAnsi="Times New Roman" w:cs="Times New Roman"/>
          <w:lang w:eastAsia="ru-RU"/>
        </w:rPr>
        <w:t>2</w:t>
      </w:r>
      <w:r w:rsidR="004231B8" w:rsidRPr="00C95087">
        <w:rPr>
          <w:rFonts w:ascii="Times New Roman" w:eastAsia="Times New Roman" w:hAnsi="Times New Roman" w:cs="Times New Roman"/>
          <w:lang w:eastAsia="ru-RU"/>
        </w:rPr>
        <w:t>.</w:t>
      </w:r>
      <w:r w:rsidR="004231B8" w:rsidRPr="00C95087">
        <w:rPr>
          <w:rFonts w:ascii="Times New Roman" w:eastAsia="Times New Roman" w:hAnsi="Times New Roman" w:cs="Times New Roman"/>
          <w:lang w:eastAsia="ru-RU"/>
        </w:rPr>
        <w:tab/>
        <w:t xml:space="preserve">Стоимость чистых активов Фонда </w:t>
      </w:r>
      <w:r w:rsidR="00C95087" w:rsidRPr="00C95087">
        <w:rPr>
          <w:rFonts w:ascii="Times New Roman" w:eastAsia="Times New Roman" w:hAnsi="Times New Roman" w:cs="Times New Roman"/>
          <w:lang w:eastAsia="ru-RU"/>
        </w:rPr>
        <w:t>73 099 512,67</w:t>
      </w:r>
      <w:r w:rsidR="00C9508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4231B8" w:rsidRPr="00336B28">
        <w:rPr>
          <w:rFonts w:ascii="Times New Roman" w:hAnsi="Times New Roman" w:cs="Times New Roman"/>
        </w:rPr>
        <w:t>руб.</w:t>
      </w:r>
    </w:p>
    <w:p w14:paraId="0C2315C8" w14:textId="6DD6F643" w:rsidR="004231B8" w:rsidRPr="00336B28" w:rsidRDefault="00042F5D" w:rsidP="004231B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>3</w:t>
      </w:r>
      <w:r w:rsidR="004231B8" w:rsidRPr="00336B28">
        <w:rPr>
          <w:rFonts w:ascii="Times New Roman" w:hAnsi="Times New Roman" w:cs="Times New Roman"/>
          <w:szCs w:val="22"/>
        </w:rPr>
        <w:t>.</w:t>
      </w:r>
      <w:r w:rsidR="004231B8" w:rsidRPr="00336B28">
        <w:rPr>
          <w:rFonts w:ascii="Times New Roman" w:hAnsi="Times New Roman" w:cs="Times New Roman"/>
          <w:szCs w:val="22"/>
        </w:rPr>
        <w:tab/>
      </w:r>
      <w:r w:rsidR="00B92421">
        <w:rPr>
          <w:rFonts w:ascii="Times New Roman" w:hAnsi="Times New Roman" w:cs="Times New Roman"/>
          <w:szCs w:val="22"/>
        </w:rPr>
        <w:t>До 01 июля 2026 года д</w:t>
      </w:r>
      <w:r w:rsidR="004231B8" w:rsidRPr="00336B28">
        <w:rPr>
          <w:rFonts w:ascii="Times New Roman" w:hAnsi="Times New Roman" w:cs="Times New Roman"/>
          <w:szCs w:val="22"/>
        </w:rPr>
        <w:t>оход от управления Фондом не выплачивается, но капитализируется, увеличивая стоимость инвестиционного</w:t>
      </w:r>
      <w:r w:rsidR="00785743" w:rsidRPr="00336B28">
        <w:rPr>
          <w:rFonts w:ascii="Times New Roman" w:hAnsi="Times New Roman" w:cs="Times New Roman"/>
          <w:szCs w:val="22"/>
        </w:rPr>
        <w:t xml:space="preserve"> </w:t>
      </w:r>
      <w:r w:rsidR="00785743" w:rsidRPr="00336B28">
        <w:rPr>
          <w:rFonts w:ascii="Times New Roman" w:hAnsi="Times New Roman" w:cs="Times New Roman"/>
        </w:rPr>
        <w:t>пая и доходность инвестиций.</w:t>
      </w:r>
    </w:p>
    <w:p w14:paraId="3AC2F082" w14:textId="77777777" w:rsidR="00986F16" w:rsidRPr="00336B28" w:rsidRDefault="00986F16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336B28">
        <w:rPr>
          <w:rFonts w:ascii="Times New Roman" w:hAnsi="Times New Roman" w:cs="Times New Roman"/>
          <w:b/>
        </w:rPr>
        <w:t>Раздел 6. Комиссии</w:t>
      </w:r>
    </w:p>
    <w:p w14:paraId="63916E83" w14:textId="77777777" w:rsidR="00986F16" w:rsidRPr="00336B28" w:rsidRDefault="00986F16" w:rsidP="00986F16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283"/>
        <w:gridCol w:w="2552"/>
        <w:gridCol w:w="2404"/>
      </w:tblGrid>
      <w:tr w:rsidR="008257CD" w:rsidRPr="00336B28" w14:paraId="6E2E8E82" w14:textId="77777777" w:rsidTr="0054504B">
        <w:tc>
          <w:tcPr>
            <w:tcW w:w="4390" w:type="dxa"/>
            <w:gridSpan w:val="2"/>
            <w:vAlign w:val="center"/>
          </w:tcPr>
          <w:p w14:paraId="5D4975C6" w14:textId="77777777" w:rsidR="008257CD" w:rsidRPr="00336B28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Комиссии, оплачиваемые один раз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6381321" w14:textId="77777777" w:rsidR="008257CD" w:rsidRPr="00336B28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6" w:type="dxa"/>
            <w:gridSpan w:val="2"/>
            <w:vAlign w:val="center"/>
          </w:tcPr>
          <w:p w14:paraId="1042CFE7" w14:textId="77777777" w:rsidR="008257CD" w:rsidRPr="00336B28" w:rsidRDefault="0054504B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Комиссии, оплачиваемые каждый год</w:t>
            </w:r>
          </w:p>
        </w:tc>
      </w:tr>
      <w:tr w:rsidR="0054504B" w:rsidRPr="00336B28" w14:paraId="6CFE1246" w14:textId="77777777" w:rsidTr="0054504B">
        <w:tc>
          <w:tcPr>
            <w:tcW w:w="2547" w:type="dxa"/>
            <w:vAlign w:val="center"/>
          </w:tcPr>
          <w:p w14:paraId="0B1DF6E8" w14:textId="77777777" w:rsidR="0054504B" w:rsidRPr="00336B28" w:rsidRDefault="0054504B" w:rsidP="00943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при приобретении инвестиционного пая (надбавка)</w:t>
            </w:r>
          </w:p>
        </w:tc>
        <w:tc>
          <w:tcPr>
            <w:tcW w:w="1843" w:type="dxa"/>
            <w:vAlign w:val="center"/>
          </w:tcPr>
          <w:p w14:paraId="54AD3980" w14:textId="77777777" w:rsidR="0054504B" w:rsidRPr="00336B28" w:rsidRDefault="00CB7FE8" w:rsidP="005450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Не предусмотрено</w:t>
            </w:r>
          </w:p>
          <w:p w14:paraId="1795E87E" w14:textId="1BC0F615" w:rsidR="00CB7FE8" w:rsidRPr="00336B28" w:rsidRDefault="00CB7FE8" w:rsidP="005450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D04E4D1" w14:textId="77777777" w:rsidR="0054504B" w:rsidRPr="00336B28" w:rsidRDefault="0054504B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FCB04DB" w14:textId="77777777" w:rsidR="0054504B" w:rsidRPr="00336B28" w:rsidRDefault="0054504B" w:rsidP="00FD04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 xml:space="preserve">вознаграждения и расходы, подлежащие оплате за счет активов </w:t>
            </w:r>
            <w:r w:rsidR="00FD04AA" w:rsidRPr="00336B28">
              <w:rPr>
                <w:rFonts w:ascii="Times New Roman" w:hAnsi="Times New Roman" w:cs="Times New Roman"/>
                <w:szCs w:val="22"/>
              </w:rPr>
              <w:t>Фонда</w:t>
            </w:r>
          </w:p>
        </w:tc>
        <w:tc>
          <w:tcPr>
            <w:tcW w:w="2404" w:type="dxa"/>
            <w:vAlign w:val="center"/>
          </w:tcPr>
          <w:p w14:paraId="5A864B28" w14:textId="108D91BA" w:rsidR="0054504B" w:rsidRPr="00336B28" w:rsidRDefault="009F5707" w:rsidP="005B2D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CB7FE8" w:rsidRPr="00336B28">
              <w:rPr>
                <w:rFonts w:ascii="Times New Roman" w:hAnsi="Times New Roman" w:cs="Times New Roman"/>
                <w:szCs w:val="22"/>
                <w:lang w:val="en-US"/>
              </w:rPr>
              <w:t>0,7</w:t>
            </w:r>
            <w:r w:rsidRPr="00336B28">
              <w:rPr>
                <w:rFonts w:ascii="Times New Roman" w:hAnsi="Times New Roman" w:cs="Times New Roman"/>
                <w:szCs w:val="22"/>
              </w:rPr>
              <w:t xml:space="preserve"> %</w:t>
            </w:r>
          </w:p>
        </w:tc>
      </w:tr>
      <w:tr w:rsidR="0054504B" w:rsidRPr="00336B28" w14:paraId="7971F10B" w14:textId="77777777" w:rsidTr="0054504B">
        <w:tc>
          <w:tcPr>
            <w:tcW w:w="2547" w:type="dxa"/>
            <w:vAlign w:val="center"/>
          </w:tcPr>
          <w:p w14:paraId="6A0FF1FA" w14:textId="77777777" w:rsidR="0054504B" w:rsidRPr="00336B28" w:rsidRDefault="0054504B" w:rsidP="00943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при погашении инвестиционного пая (скидка)</w:t>
            </w:r>
          </w:p>
        </w:tc>
        <w:tc>
          <w:tcPr>
            <w:tcW w:w="1843" w:type="dxa"/>
            <w:vAlign w:val="center"/>
          </w:tcPr>
          <w:p w14:paraId="00C2E90D" w14:textId="7B2F2377" w:rsidR="0054504B" w:rsidRPr="00336B28" w:rsidRDefault="00CB7FE8" w:rsidP="00F61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Не предусмотрено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0735A68" w14:textId="77777777" w:rsidR="0054504B" w:rsidRPr="00336B28" w:rsidRDefault="0054504B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14:paraId="74603AF2" w14:textId="573FB953" w:rsidR="0054504B" w:rsidRPr="00336B28" w:rsidRDefault="00D20155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максимальный размер расходов, подлежащих оплате за счет имущества Фонда</w:t>
            </w:r>
          </w:p>
        </w:tc>
        <w:tc>
          <w:tcPr>
            <w:tcW w:w="2404" w:type="dxa"/>
          </w:tcPr>
          <w:p w14:paraId="2AC24230" w14:textId="640A505D" w:rsidR="00D20155" w:rsidRPr="00336B28" w:rsidRDefault="00D20155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AB9DCEB" w14:textId="1D123C49" w:rsidR="0054504B" w:rsidRPr="00336B28" w:rsidRDefault="00D20155" w:rsidP="00D20155">
            <w:pPr>
              <w:ind w:firstLine="708"/>
              <w:rPr>
                <w:lang w:eastAsia="ru-RU"/>
              </w:rPr>
            </w:pPr>
            <w:r w:rsidRPr="00336B28">
              <w:rPr>
                <w:rFonts w:ascii="Times New Roman" w:hAnsi="Times New Roman" w:cs="Times New Roman"/>
              </w:rPr>
              <w:t xml:space="preserve">   </w:t>
            </w:r>
            <w:r w:rsidR="00CB7FE8" w:rsidRPr="00336B28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  <w:r w:rsidR="00573245" w:rsidRPr="00336B28">
              <w:rPr>
                <w:rFonts w:ascii="Times New Roman" w:hAnsi="Times New Roman" w:cs="Times New Roman"/>
              </w:rPr>
              <w:t xml:space="preserve"> </w:t>
            </w:r>
            <w:r w:rsidRPr="00336B28">
              <w:rPr>
                <w:rFonts w:ascii="Times New Roman" w:hAnsi="Times New Roman" w:cs="Times New Roman"/>
              </w:rPr>
              <w:t>%</w:t>
            </w:r>
          </w:p>
        </w:tc>
      </w:tr>
    </w:tbl>
    <w:p w14:paraId="23392963" w14:textId="77777777" w:rsidR="0054504B" w:rsidRPr="00336B28" w:rsidRDefault="0054504B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2F56E24" w14:textId="77777777" w:rsidR="00986F16" w:rsidRPr="00A94C8A" w:rsidRDefault="00986F16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Размер комиссий указан в процентах от среднегодовой стоимости чистых активов </w:t>
      </w:r>
      <w:r w:rsidR="0054504B" w:rsidRPr="00336B28">
        <w:rPr>
          <w:rFonts w:ascii="Times New Roman" w:hAnsi="Times New Roman" w:cs="Times New Roman"/>
          <w:szCs w:val="22"/>
        </w:rPr>
        <w:t>Фонда</w:t>
      </w:r>
      <w:r w:rsidRPr="00336B28">
        <w:rPr>
          <w:rFonts w:ascii="Times New Roman" w:hAnsi="Times New Roman" w:cs="Times New Roman"/>
          <w:szCs w:val="22"/>
        </w:rPr>
        <w:t>.</w:t>
      </w:r>
    </w:p>
    <w:p w14:paraId="7C8F373D" w14:textId="77777777" w:rsidR="002C6ED4" w:rsidRDefault="002C6ED4" w:rsidP="005450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470909" w14:textId="77777777" w:rsidR="005B4157" w:rsidRDefault="00986F16" w:rsidP="005450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C8A">
        <w:rPr>
          <w:rFonts w:ascii="Times New Roman" w:hAnsi="Times New Roman" w:cs="Times New Roman"/>
        </w:rPr>
        <w:t xml:space="preserve">Подробные условия указаны в правилах доверительного управления </w:t>
      </w:r>
      <w:r w:rsidR="0054504B">
        <w:rPr>
          <w:rFonts w:ascii="Times New Roman" w:hAnsi="Times New Roman" w:cs="Times New Roman"/>
        </w:rPr>
        <w:t>Фондом</w:t>
      </w:r>
      <w:r w:rsidRPr="00A94C8A">
        <w:rPr>
          <w:rFonts w:ascii="Times New Roman" w:hAnsi="Times New Roman" w:cs="Times New Roman"/>
        </w:rPr>
        <w:t>.</w:t>
      </w:r>
    </w:p>
    <w:p w14:paraId="49326B12" w14:textId="77777777" w:rsidR="0054504B" w:rsidRDefault="0054504B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2E427259" w14:textId="77777777" w:rsidR="00986F16" w:rsidRPr="00336B28" w:rsidRDefault="00986F16" w:rsidP="0054504B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t xml:space="preserve">Раздел 7. Иная </w:t>
      </w:r>
      <w:r w:rsidRPr="00336B28">
        <w:rPr>
          <w:rFonts w:ascii="Times New Roman" w:hAnsi="Times New Roman" w:cs="Times New Roman"/>
          <w:b/>
        </w:rPr>
        <w:t>информация</w:t>
      </w:r>
    </w:p>
    <w:p w14:paraId="46298DE2" w14:textId="77777777" w:rsidR="00986F16" w:rsidRPr="00336B28" w:rsidRDefault="00986F16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7C095190" w14:textId="7E1EF3C5" w:rsidR="00AC0146" w:rsidRPr="00336B28" w:rsidRDefault="00AC0146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>Минимальная сумма денежных средств, которая может быть передана в оплату инвестиционных паев, составляе</w:t>
      </w:r>
      <w:r w:rsidR="00CB7FE8" w:rsidRPr="00336B28">
        <w:rPr>
          <w:rFonts w:ascii="Times New Roman" w:hAnsi="Times New Roman" w:cs="Times New Roman"/>
          <w:szCs w:val="22"/>
        </w:rPr>
        <w:t>т 1 000</w:t>
      </w:r>
      <w:r w:rsidRPr="00336B28">
        <w:rPr>
          <w:rFonts w:ascii="Times New Roman" w:hAnsi="Times New Roman" w:cs="Times New Roman"/>
          <w:szCs w:val="22"/>
        </w:rPr>
        <w:t> 000 рублей. Подробные условия указаны в правилах доверительного управления Фондом.</w:t>
      </w:r>
    </w:p>
    <w:p w14:paraId="4D59E68E" w14:textId="72279605" w:rsidR="00AC0146" w:rsidRPr="00336B28" w:rsidRDefault="00986F16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Правила доверительного управления </w:t>
      </w:r>
      <w:r w:rsidR="0054504B" w:rsidRPr="00336B28">
        <w:rPr>
          <w:rFonts w:ascii="Times New Roman" w:hAnsi="Times New Roman" w:cs="Times New Roman"/>
          <w:szCs w:val="22"/>
        </w:rPr>
        <w:t>Фондом</w:t>
      </w:r>
      <w:r w:rsidRPr="00336B28">
        <w:rPr>
          <w:rFonts w:ascii="Times New Roman" w:hAnsi="Times New Roman" w:cs="Times New Roman"/>
          <w:szCs w:val="22"/>
        </w:rPr>
        <w:t xml:space="preserve"> зарегистрированы </w:t>
      </w:r>
      <w:r w:rsidR="00AC0146" w:rsidRPr="00336B28">
        <w:rPr>
          <w:rFonts w:ascii="Times New Roman" w:hAnsi="Times New Roman" w:cs="Times New Roman"/>
          <w:szCs w:val="22"/>
        </w:rPr>
        <w:t xml:space="preserve">ФСФР России </w:t>
      </w:r>
      <w:r w:rsidR="00CB7FE8" w:rsidRPr="00336B28">
        <w:rPr>
          <w:rFonts w:ascii="Times New Roman" w:hAnsi="Times New Roman" w:cs="Times New Roman"/>
          <w:szCs w:val="22"/>
        </w:rPr>
        <w:t>22</w:t>
      </w:r>
      <w:r w:rsidR="00AC0146" w:rsidRPr="00336B28">
        <w:rPr>
          <w:rFonts w:ascii="Times New Roman" w:hAnsi="Times New Roman" w:cs="Times New Roman"/>
          <w:szCs w:val="22"/>
        </w:rPr>
        <w:t xml:space="preserve"> </w:t>
      </w:r>
      <w:r w:rsidR="00CB7FE8" w:rsidRPr="00336B28">
        <w:rPr>
          <w:rFonts w:ascii="Times New Roman" w:hAnsi="Times New Roman" w:cs="Times New Roman"/>
          <w:szCs w:val="22"/>
        </w:rPr>
        <w:t>сентября</w:t>
      </w:r>
      <w:r w:rsidR="00AC0146" w:rsidRPr="00336B28">
        <w:rPr>
          <w:rFonts w:ascii="Times New Roman" w:hAnsi="Times New Roman" w:cs="Times New Roman"/>
          <w:szCs w:val="22"/>
        </w:rPr>
        <w:t xml:space="preserve"> 20</w:t>
      </w:r>
      <w:r w:rsidR="00CB7FE8" w:rsidRPr="00336B28">
        <w:rPr>
          <w:rFonts w:ascii="Times New Roman" w:hAnsi="Times New Roman" w:cs="Times New Roman"/>
          <w:szCs w:val="22"/>
        </w:rPr>
        <w:t>25</w:t>
      </w:r>
      <w:r w:rsidR="00AC0146" w:rsidRPr="00336B28">
        <w:rPr>
          <w:rFonts w:ascii="Times New Roman" w:hAnsi="Times New Roman" w:cs="Times New Roman"/>
          <w:szCs w:val="22"/>
        </w:rPr>
        <w:t xml:space="preserve"> года за регистрационным № </w:t>
      </w:r>
      <w:r w:rsidR="00CB7FE8" w:rsidRPr="00336B28">
        <w:rPr>
          <w:rFonts w:ascii="Times New Roman" w:hAnsi="Times New Roman" w:cs="Times New Roman"/>
          <w:szCs w:val="22"/>
        </w:rPr>
        <w:t>7306</w:t>
      </w:r>
    </w:p>
    <w:p w14:paraId="3AD03D35" w14:textId="308FE75B" w:rsidR="008F5053" w:rsidRPr="00336B28" w:rsidRDefault="0054504B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>Фонд</w:t>
      </w:r>
      <w:r w:rsidR="00986F16" w:rsidRPr="00336B28">
        <w:rPr>
          <w:rFonts w:ascii="Times New Roman" w:hAnsi="Times New Roman" w:cs="Times New Roman"/>
          <w:szCs w:val="22"/>
        </w:rPr>
        <w:t xml:space="preserve"> </w:t>
      </w:r>
      <w:r w:rsidRPr="00336B28">
        <w:rPr>
          <w:rFonts w:ascii="Times New Roman" w:hAnsi="Times New Roman" w:cs="Times New Roman"/>
          <w:szCs w:val="22"/>
        </w:rPr>
        <w:t xml:space="preserve">был </w:t>
      </w:r>
      <w:r w:rsidR="008F5053" w:rsidRPr="00336B28">
        <w:rPr>
          <w:rFonts w:ascii="Times New Roman" w:hAnsi="Times New Roman" w:cs="Times New Roman"/>
          <w:szCs w:val="22"/>
        </w:rPr>
        <w:t xml:space="preserve">сформирован </w:t>
      </w:r>
      <w:r w:rsidR="00CB7FE8" w:rsidRPr="00336B28">
        <w:rPr>
          <w:rFonts w:ascii="Times New Roman" w:hAnsi="Times New Roman" w:cs="Times New Roman"/>
          <w:szCs w:val="22"/>
        </w:rPr>
        <w:t>15</w:t>
      </w:r>
      <w:r w:rsidR="00AC0146" w:rsidRPr="00336B28">
        <w:rPr>
          <w:rFonts w:ascii="Times New Roman" w:hAnsi="Times New Roman" w:cs="Times New Roman"/>
          <w:szCs w:val="22"/>
        </w:rPr>
        <w:t xml:space="preserve"> </w:t>
      </w:r>
      <w:r w:rsidR="00CB7FE8" w:rsidRPr="00336B28">
        <w:rPr>
          <w:rFonts w:ascii="Times New Roman" w:hAnsi="Times New Roman" w:cs="Times New Roman"/>
          <w:szCs w:val="22"/>
        </w:rPr>
        <w:t>октября</w:t>
      </w:r>
      <w:r w:rsidR="00AC0146" w:rsidRPr="00336B28">
        <w:rPr>
          <w:rFonts w:ascii="Times New Roman" w:hAnsi="Times New Roman" w:cs="Times New Roman"/>
          <w:szCs w:val="22"/>
        </w:rPr>
        <w:t xml:space="preserve"> 20</w:t>
      </w:r>
      <w:r w:rsidR="00CB7FE8" w:rsidRPr="00336B28">
        <w:rPr>
          <w:rFonts w:ascii="Times New Roman" w:hAnsi="Times New Roman" w:cs="Times New Roman"/>
          <w:szCs w:val="22"/>
        </w:rPr>
        <w:t>25</w:t>
      </w:r>
      <w:r w:rsidR="00AC0146" w:rsidRPr="00336B28">
        <w:rPr>
          <w:rFonts w:ascii="Times New Roman" w:hAnsi="Times New Roman" w:cs="Times New Roman"/>
          <w:szCs w:val="22"/>
        </w:rPr>
        <w:t xml:space="preserve"> года.</w:t>
      </w:r>
    </w:p>
    <w:p w14:paraId="61C8E81A" w14:textId="77777777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 xml:space="preserve">Информацию, подлежащую раскрытию и предоставлению, можно получить на сайте </w:t>
      </w:r>
      <w:hyperlink r:id="rId10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</w:hyperlink>
      <w:r w:rsidRPr="008F5053">
        <w:rPr>
          <w:rFonts w:ascii="Times New Roman" w:hAnsi="Times New Roman" w:cs="Times New Roman"/>
          <w:szCs w:val="22"/>
        </w:rPr>
        <w:t xml:space="preserve">, а также по адресу </w:t>
      </w:r>
      <w:r w:rsidR="0054504B" w:rsidRPr="008F5053">
        <w:rPr>
          <w:rFonts w:ascii="Times New Roman" w:hAnsi="Times New Roman" w:cs="Times New Roman"/>
          <w:szCs w:val="22"/>
        </w:rPr>
        <w:t>У</w:t>
      </w:r>
      <w:r w:rsidRPr="008F5053">
        <w:rPr>
          <w:rFonts w:ascii="Times New Roman" w:hAnsi="Times New Roman" w:cs="Times New Roman"/>
          <w:szCs w:val="22"/>
        </w:rPr>
        <w:t>правляющей компании.</w:t>
      </w:r>
    </w:p>
    <w:p w14:paraId="737D2314" w14:textId="277D4AEE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Управляющая ко</w:t>
      </w:r>
      <w:r w:rsidR="00E71426">
        <w:rPr>
          <w:rFonts w:ascii="Times New Roman" w:hAnsi="Times New Roman" w:cs="Times New Roman"/>
          <w:szCs w:val="22"/>
        </w:rPr>
        <w:t>мпания</w:t>
      </w:r>
      <w:r w:rsidR="005073E6">
        <w:rPr>
          <w:rFonts w:ascii="Times New Roman" w:hAnsi="Times New Roman" w:cs="Times New Roman"/>
          <w:szCs w:val="22"/>
        </w:rPr>
        <w:t>:</w:t>
      </w:r>
      <w:r w:rsidR="00E71426">
        <w:rPr>
          <w:rFonts w:ascii="Times New Roman" w:hAnsi="Times New Roman" w:cs="Times New Roman"/>
          <w:szCs w:val="22"/>
        </w:rPr>
        <w:t xml:space="preserve"> О</w:t>
      </w:r>
      <w:r w:rsidR="005073E6">
        <w:rPr>
          <w:rFonts w:ascii="Times New Roman" w:hAnsi="Times New Roman" w:cs="Times New Roman"/>
          <w:szCs w:val="22"/>
        </w:rPr>
        <w:t xml:space="preserve">бщество с ограниченной ответственностью </w:t>
      </w:r>
      <w:r w:rsidR="00E71426">
        <w:rPr>
          <w:rFonts w:ascii="Times New Roman" w:hAnsi="Times New Roman" w:cs="Times New Roman"/>
          <w:szCs w:val="22"/>
        </w:rPr>
        <w:t>«У</w:t>
      </w:r>
      <w:r w:rsidR="005073E6">
        <w:rPr>
          <w:rFonts w:ascii="Times New Roman" w:hAnsi="Times New Roman" w:cs="Times New Roman"/>
          <w:szCs w:val="22"/>
        </w:rPr>
        <w:t>правляющая компания</w:t>
      </w:r>
      <w:r w:rsidRPr="008F5053">
        <w:rPr>
          <w:rFonts w:ascii="Times New Roman" w:hAnsi="Times New Roman" w:cs="Times New Roman"/>
          <w:szCs w:val="22"/>
        </w:rPr>
        <w:t xml:space="preserve"> «Финам Менеджмент», лицензия 21-000-1-00095 от 20.12.2002, сайт </w:t>
      </w:r>
      <w:hyperlink r:id="rId11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</w:hyperlink>
      <w:r w:rsidR="005073E6">
        <w:rPr>
          <w:rFonts w:ascii="Times New Roman" w:hAnsi="Times New Roman" w:cs="Times New Roman"/>
          <w:szCs w:val="22"/>
        </w:rPr>
        <w:t>, телефону</w:t>
      </w:r>
      <w:r w:rsidRPr="008F5053">
        <w:rPr>
          <w:rFonts w:ascii="Times New Roman" w:hAnsi="Times New Roman" w:cs="Times New Roman"/>
          <w:szCs w:val="22"/>
        </w:rPr>
        <w:t xml:space="preserve"> 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+7 (</w:t>
      </w:r>
      <w:r w:rsidRPr="008F5053">
        <w:rPr>
          <w:rFonts w:ascii="Times New Roman" w:hAnsi="Times New Roman" w:cs="Times New Roman"/>
          <w:color w:val="000000"/>
          <w:szCs w:val="22"/>
        </w:rPr>
        <w:t>495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>796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-</w:t>
      </w:r>
      <w:r w:rsidRPr="008F5053">
        <w:rPr>
          <w:rFonts w:ascii="Times New Roman" w:hAnsi="Times New Roman" w:cs="Times New Roman"/>
          <w:color w:val="000000"/>
          <w:szCs w:val="22"/>
        </w:rPr>
        <w:t>93-88 и 8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 (</w:t>
      </w:r>
      <w:r w:rsidRPr="008F5053">
        <w:rPr>
          <w:rFonts w:ascii="Times New Roman" w:hAnsi="Times New Roman" w:cs="Times New Roman"/>
          <w:color w:val="000000"/>
          <w:szCs w:val="22"/>
        </w:rPr>
        <w:t>800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 xml:space="preserve">200-44-00 (бесплатно по России), адрес: </w:t>
      </w:r>
      <w:r w:rsidRPr="008F5053">
        <w:rPr>
          <w:rFonts w:ascii="Times New Roman" w:hAnsi="Times New Roman" w:cs="Times New Roman"/>
          <w:szCs w:val="22"/>
        </w:rPr>
        <w:t>127006, г. Москва, Настасьинский пер., д. 7, стр. 2, комн. 29.</w:t>
      </w:r>
    </w:p>
    <w:p w14:paraId="6D1EDF39" w14:textId="69D3C619" w:rsidR="00CB7FE8" w:rsidRPr="00CB7FE8" w:rsidRDefault="00CA03C7" w:rsidP="00CB7FE8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Специализированный депозитарий</w:t>
      </w:r>
      <w:r w:rsidR="005073E6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 xml:space="preserve"> </w:t>
      </w:r>
      <w:r w:rsidR="00431796" w:rsidRPr="00431796">
        <w:rPr>
          <w:rFonts w:ascii="Times New Roman" w:hAnsi="Times New Roman" w:cs="Times New Roman"/>
          <w:szCs w:val="22"/>
        </w:rPr>
        <w:t>Общество с ограниченной ответственностью "Специализированная депозитарная компания "Гарант"</w:t>
      </w:r>
      <w:r w:rsidR="005073E6">
        <w:rPr>
          <w:rFonts w:ascii="Times New Roman" w:hAnsi="Times New Roman" w:cs="Times New Roman"/>
          <w:szCs w:val="22"/>
        </w:rPr>
        <w:t xml:space="preserve"> (далее – </w:t>
      </w:r>
      <w:r w:rsidR="00CB7FE8">
        <w:rPr>
          <w:rFonts w:ascii="Times New Roman" w:hAnsi="Times New Roman" w:cs="Times New Roman"/>
          <w:szCs w:val="22"/>
        </w:rPr>
        <w:t>ООО</w:t>
      </w:r>
      <w:r w:rsidR="005073E6">
        <w:rPr>
          <w:rFonts w:ascii="Times New Roman" w:hAnsi="Times New Roman" w:cs="Times New Roman"/>
          <w:szCs w:val="22"/>
        </w:rPr>
        <w:t xml:space="preserve"> «</w:t>
      </w:r>
      <w:r w:rsidR="00CB7FE8">
        <w:rPr>
          <w:rFonts w:ascii="Times New Roman" w:hAnsi="Times New Roman" w:cs="Times New Roman"/>
          <w:szCs w:val="22"/>
        </w:rPr>
        <w:t>СДК «Гарант»</w:t>
      </w:r>
      <w:r w:rsidR="00B6192F">
        <w:rPr>
          <w:rFonts w:ascii="Times New Roman" w:hAnsi="Times New Roman" w:cs="Times New Roman"/>
          <w:szCs w:val="22"/>
        </w:rPr>
        <w:t>)</w:t>
      </w:r>
      <w:r w:rsidRPr="008F5053">
        <w:rPr>
          <w:rFonts w:ascii="Times New Roman" w:hAnsi="Times New Roman" w:cs="Times New Roman"/>
          <w:szCs w:val="22"/>
        </w:rPr>
        <w:t>, сайт</w:t>
      </w:r>
      <w:r w:rsidR="00CB7FE8">
        <w:rPr>
          <w:rFonts w:ascii="Times New Roman" w:hAnsi="Times New Roman" w:cs="Times New Roman"/>
          <w:szCs w:val="22"/>
        </w:rPr>
        <w:t xml:space="preserve"> </w:t>
      </w:r>
      <w:hyperlink r:id="rId12" w:history="1">
        <w:r w:rsidR="00CB7FE8" w:rsidRPr="00CB7FE8">
          <w:rPr>
            <w:rFonts w:ascii="Times New Roman" w:hAnsi="Times New Roman" w:cs="Times New Roman"/>
            <w:color w:val="0070C0"/>
            <w:szCs w:val="22"/>
            <w:u w:val="single"/>
          </w:rPr>
          <w:t>https://www.sdkgarant.ru/</w:t>
        </w:r>
      </w:hyperlink>
      <w:r w:rsidR="00CB7FE8">
        <w:rPr>
          <w:rFonts w:ascii="Times New Roman" w:hAnsi="Times New Roman" w:cs="Times New Roman"/>
          <w:szCs w:val="22"/>
        </w:rPr>
        <w:t xml:space="preserve">   </w:t>
      </w:r>
    </w:p>
    <w:p w14:paraId="7DE29FB3" w14:textId="13809B0F" w:rsidR="008F5053" w:rsidRPr="00CA03C7" w:rsidRDefault="00CA03C7" w:rsidP="00CA03C7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Лицо, осуществляющее ведение реестра</w:t>
      </w:r>
      <w:r w:rsidR="00B6192F">
        <w:rPr>
          <w:rFonts w:ascii="Times New Roman" w:hAnsi="Times New Roman" w:cs="Times New Roman"/>
          <w:szCs w:val="22"/>
        </w:rPr>
        <w:t xml:space="preserve"> владельцев инвестиционных паев:</w:t>
      </w:r>
      <w:r w:rsidRPr="008F5053">
        <w:rPr>
          <w:rFonts w:ascii="Times New Roman" w:hAnsi="Times New Roman" w:cs="Times New Roman"/>
          <w:szCs w:val="22"/>
        </w:rPr>
        <w:t xml:space="preserve"> </w:t>
      </w:r>
      <w:r w:rsidR="00CB7FE8">
        <w:rPr>
          <w:rFonts w:ascii="Times New Roman" w:hAnsi="Times New Roman" w:cs="Times New Roman"/>
          <w:szCs w:val="22"/>
        </w:rPr>
        <w:t>ООО «СДК «Гарант»)</w:t>
      </w:r>
      <w:r w:rsidR="00CB7FE8" w:rsidRPr="008F5053">
        <w:rPr>
          <w:rFonts w:ascii="Times New Roman" w:hAnsi="Times New Roman" w:cs="Times New Roman"/>
          <w:szCs w:val="22"/>
        </w:rPr>
        <w:t xml:space="preserve">, </w:t>
      </w:r>
      <w:r w:rsidRPr="008F5053">
        <w:rPr>
          <w:rFonts w:ascii="Times New Roman" w:hAnsi="Times New Roman" w:cs="Times New Roman"/>
          <w:szCs w:val="22"/>
        </w:rPr>
        <w:t xml:space="preserve">сайт </w:t>
      </w:r>
      <w:hyperlink r:id="rId13" w:history="1">
        <w:r w:rsidR="00CB7FE8" w:rsidRPr="00CB7FE8">
          <w:rPr>
            <w:rFonts w:ascii="Times New Roman" w:hAnsi="Times New Roman" w:cs="Times New Roman"/>
            <w:color w:val="0070C0"/>
            <w:szCs w:val="22"/>
            <w:u w:val="single"/>
          </w:rPr>
          <w:t>https://www.sdkgarant.ru/</w:t>
        </w:r>
      </w:hyperlink>
      <w:r w:rsidR="00CB7FE8">
        <w:rPr>
          <w:rFonts w:ascii="Times New Roman" w:hAnsi="Times New Roman" w:cs="Times New Roman"/>
          <w:color w:val="0070C0"/>
          <w:szCs w:val="22"/>
          <w:u w:val="single"/>
        </w:rPr>
        <w:t xml:space="preserve"> .</w:t>
      </w:r>
      <w:r w:rsidR="00CB7FE8">
        <w:rPr>
          <w:rFonts w:ascii="Times New Roman" w:hAnsi="Times New Roman" w:cs="Times New Roman"/>
          <w:szCs w:val="22"/>
        </w:rPr>
        <w:t xml:space="preserve">   </w:t>
      </w:r>
    </w:p>
    <w:p w14:paraId="7A15831F" w14:textId="77777777" w:rsidR="00986F16" w:rsidRP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</w:rPr>
        <w:t xml:space="preserve">Надзор и контроль за деятельностью </w:t>
      </w:r>
      <w:r w:rsidR="00FD04AA">
        <w:rPr>
          <w:rFonts w:ascii="Times New Roman" w:hAnsi="Times New Roman" w:cs="Times New Roman"/>
        </w:rPr>
        <w:t>У</w:t>
      </w:r>
      <w:r w:rsidRPr="008F5053">
        <w:rPr>
          <w:rFonts w:ascii="Times New Roman" w:hAnsi="Times New Roman" w:cs="Times New Roman"/>
        </w:rPr>
        <w:t xml:space="preserve">правляющей компании </w:t>
      </w:r>
      <w:r w:rsidR="00FD04AA">
        <w:rPr>
          <w:rFonts w:ascii="Times New Roman" w:hAnsi="Times New Roman" w:cs="Times New Roman"/>
        </w:rPr>
        <w:t>Фонда</w:t>
      </w:r>
      <w:r w:rsidRPr="008F5053">
        <w:rPr>
          <w:rFonts w:ascii="Times New Roman" w:hAnsi="Times New Roman" w:cs="Times New Roman"/>
        </w:rPr>
        <w:t xml:space="preserve"> в соответствии с подпунктом 10 пункта 2 статьи 55 </w:t>
      </w:r>
      <w:r w:rsidR="00687CD7" w:rsidRPr="008F5053">
        <w:rPr>
          <w:rFonts w:ascii="Times New Roman" w:hAnsi="Times New Roman" w:cs="Times New Roman"/>
        </w:rPr>
        <w:t>Федерального закона «Об инвестиционных фондах»</w:t>
      </w:r>
      <w:r w:rsidRPr="008F5053">
        <w:rPr>
          <w:rFonts w:ascii="Times New Roman" w:hAnsi="Times New Roman" w:cs="Times New Roman"/>
        </w:rPr>
        <w:t xml:space="preserve"> осуществляет Банк России, сайт </w:t>
      </w:r>
      <w:hyperlink r:id="rId14" w:history="1">
        <w:r w:rsidRPr="008F5053">
          <w:rPr>
            <w:rStyle w:val="a3"/>
            <w:rFonts w:ascii="Times New Roman" w:hAnsi="Times New Roman" w:cs="Times New Roman"/>
          </w:rPr>
          <w:t>www.cbr.ru</w:t>
        </w:r>
      </w:hyperlink>
      <w:r w:rsidRPr="008F5053">
        <w:rPr>
          <w:rFonts w:ascii="Times New Roman" w:hAnsi="Times New Roman" w:cs="Times New Roman"/>
        </w:rPr>
        <w:t>,</w:t>
      </w:r>
      <w:r w:rsidR="008F5053">
        <w:rPr>
          <w:rFonts w:ascii="Times New Roman" w:hAnsi="Times New Roman" w:cs="Times New Roman"/>
        </w:rPr>
        <w:t xml:space="preserve"> номера телефонов </w:t>
      </w:r>
      <w:r w:rsidRPr="008F5053">
        <w:rPr>
          <w:rFonts w:ascii="Times New Roman" w:hAnsi="Times New Roman" w:cs="Times New Roman"/>
        </w:rPr>
        <w:t>8-800-300-30-00 (круглосуточно, бесплатно для звонков из регионов России), +7-499-300-30-00 (круглосуточно, в соответствии с тарифами вашего оператора) и 300 (круглосуточно, бесплатно для звонков с мобильных телефонов).</w:t>
      </w:r>
    </w:p>
    <w:sectPr w:rsidR="00986F16" w:rsidRPr="008F5053" w:rsidSect="0054504B">
      <w:headerReference w:type="first" r:id="rId15"/>
      <w:pgSz w:w="11906" w:h="16838"/>
      <w:pgMar w:top="1134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EC254" w14:textId="77777777" w:rsidR="00F97B3C" w:rsidRDefault="00F97B3C" w:rsidP="005B4157">
      <w:pPr>
        <w:spacing w:after="0" w:line="240" w:lineRule="auto"/>
      </w:pPr>
      <w:r>
        <w:separator/>
      </w:r>
    </w:p>
  </w:endnote>
  <w:endnote w:type="continuationSeparator" w:id="0">
    <w:p w14:paraId="125F8A81" w14:textId="77777777" w:rsidR="00F97B3C" w:rsidRDefault="00F97B3C" w:rsidP="005B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MS Mincho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E1F7" w14:textId="77777777" w:rsidR="00F97B3C" w:rsidRDefault="00F97B3C" w:rsidP="005B4157">
      <w:pPr>
        <w:spacing w:after="0" w:line="240" w:lineRule="auto"/>
      </w:pPr>
      <w:r>
        <w:separator/>
      </w:r>
    </w:p>
  </w:footnote>
  <w:footnote w:type="continuationSeparator" w:id="0">
    <w:p w14:paraId="0B97D660" w14:textId="77777777" w:rsidR="00F97B3C" w:rsidRDefault="00F97B3C" w:rsidP="005B4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AAF3" w14:textId="77777777" w:rsidR="00F91FE1" w:rsidRDefault="00F91FE1">
    <w:pPr>
      <w:pStyle w:val="aa"/>
    </w:pPr>
    <w:r>
      <w:rPr>
        <w:noProof/>
        <w:lang w:eastAsia="ru-RU"/>
      </w:rPr>
      <w:drawing>
        <wp:inline distT="0" distB="0" distL="0" distR="0" wp14:anchorId="1E34DD7F" wp14:editId="6D221E76">
          <wp:extent cx="5934075" cy="1047750"/>
          <wp:effectExtent l="0" t="0" r="0" b="0"/>
          <wp:docPr id="5" name="Рисунок 5" descr="M:\Multimedia\Designers\Самонов_Алексей\инфа Самонов\макеты\бланки\Новые\Finam_Management_Blank(шапка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M:\Multimedia\Designers\Самонов_Алексей\инфа Самонов\макеты\бланки\Новые\Finam_Management_Blank(шапка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58E8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32D9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0F2486"/>
    <w:multiLevelType w:val="hybridMultilevel"/>
    <w:tmpl w:val="B40EF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A52B6"/>
    <w:multiLevelType w:val="hybridMultilevel"/>
    <w:tmpl w:val="8E1E9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858B2"/>
    <w:multiLevelType w:val="hybridMultilevel"/>
    <w:tmpl w:val="F776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64BD8"/>
    <w:multiLevelType w:val="hybridMultilevel"/>
    <w:tmpl w:val="BB0A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77689"/>
    <w:multiLevelType w:val="hybridMultilevel"/>
    <w:tmpl w:val="739C9E4C"/>
    <w:lvl w:ilvl="0" w:tplc="8AA8C1B2">
      <w:start w:val="3"/>
      <w:numFmt w:val="decimal"/>
      <w:lvlText w:val="%1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D346F74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E547A"/>
    <w:multiLevelType w:val="hybridMultilevel"/>
    <w:tmpl w:val="39027A54"/>
    <w:lvl w:ilvl="0" w:tplc="55C24E6E">
      <w:start w:val="6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B17199D"/>
    <w:multiLevelType w:val="hybridMultilevel"/>
    <w:tmpl w:val="0194FCB6"/>
    <w:lvl w:ilvl="0" w:tplc="C576F198">
      <w:start w:val="3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C4279A1"/>
    <w:multiLevelType w:val="hybridMultilevel"/>
    <w:tmpl w:val="1FCAE3E4"/>
    <w:lvl w:ilvl="0" w:tplc="87E876C6">
      <w:start w:val="5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D257E9A"/>
    <w:multiLevelType w:val="hybridMultilevel"/>
    <w:tmpl w:val="ECD8AC88"/>
    <w:lvl w:ilvl="0" w:tplc="CC7EB6E4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DA2373F"/>
    <w:multiLevelType w:val="hybridMultilevel"/>
    <w:tmpl w:val="8FD2CFF4"/>
    <w:lvl w:ilvl="0" w:tplc="B8ECC950">
      <w:start w:val="5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E254FA2"/>
    <w:multiLevelType w:val="multilevel"/>
    <w:tmpl w:val="9C76D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000FD9"/>
    <w:multiLevelType w:val="hybridMultilevel"/>
    <w:tmpl w:val="34E0FA76"/>
    <w:lvl w:ilvl="0" w:tplc="BCD491C2">
      <w:start w:val="1"/>
      <w:numFmt w:val="decimal"/>
      <w:lvlText w:val="%1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8B85B28"/>
    <w:multiLevelType w:val="hybridMultilevel"/>
    <w:tmpl w:val="FCC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70A81"/>
    <w:multiLevelType w:val="hybridMultilevel"/>
    <w:tmpl w:val="E49E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70D9D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20DDF"/>
    <w:multiLevelType w:val="hybridMultilevel"/>
    <w:tmpl w:val="B560A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5410C"/>
    <w:multiLevelType w:val="hybridMultilevel"/>
    <w:tmpl w:val="D47068F4"/>
    <w:lvl w:ilvl="0" w:tplc="97B2005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5"/>
  </w:num>
  <w:num w:numId="5">
    <w:abstractNumId w:val="13"/>
  </w:num>
  <w:num w:numId="6">
    <w:abstractNumId w:val="4"/>
  </w:num>
  <w:num w:numId="7">
    <w:abstractNumId w:val="18"/>
  </w:num>
  <w:num w:numId="8">
    <w:abstractNumId w:val="16"/>
  </w:num>
  <w:num w:numId="9">
    <w:abstractNumId w:val="17"/>
  </w:num>
  <w:num w:numId="10">
    <w:abstractNumId w:val="1"/>
  </w:num>
  <w:num w:numId="11">
    <w:abstractNumId w:val="7"/>
  </w:num>
  <w:num w:numId="12">
    <w:abstractNumId w:val="0"/>
  </w:num>
  <w:num w:numId="13">
    <w:abstractNumId w:val="12"/>
  </w:num>
  <w:num w:numId="14">
    <w:abstractNumId w:val="9"/>
  </w:num>
  <w:num w:numId="15">
    <w:abstractNumId w:val="11"/>
  </w:num>
  <w:num w:numId="16">
    <w:abstractNumId w:val="8"/>
  </w:num>
  <w:num w:numId="17">
    <w:abstractNumId w:val="6"/>
  </w:num>
  <w:num w:numId="18">
    <w:abstractNumId w:val="14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57"/>
    <w:rsid w:val="0001775B"/>
    <w:rsid w:val="00021A8B"/>
    <w:rsid w:val="00030DA5"/>
    <w:rsid w:val="000323AE"/>
    <w:rsid w:val="0004097B"/>
    <w:rsid w:val="00042F5D"/>
    <w:rsid w:val="00070D2F"/>
    <w:rsid w:val="00092698"/>
    <w:rsid w:val="00095A29"/>
    <w:rsid w:val="000A1904"/>
    <w:rsid w:val="000A51E8"/>
    <w:rsid w:val="000B31C1"/>
    <w:rsid w:val="000B411C"/>
    <w:rsid w:val="000B5034"/>
    <w:rsid w:val="000B591E"/>
    <w:rsid w:val="000B7A6C"/>
    <w:rsid w:val="000D1C8D"/>
    <w:rsid w:val="000D7DFA"/>
    <w:rsid w:val="00123EE1"/>
    <w:rsid w:val="00140C3B"/>
    <w:rsid w:val="00153C03"/>
    <w:rsid w:val="00155522"/>
    <w:rsid w:val="00163312"/>
    <w:rsid w:val="00174F0F"/>
    <w:rsid w:val="0019247D"/>
    <w:rsid w:val="001A0710"/>
    <w:rsid w:val="001A3B22"/>
    <w:rsid w:val="001D145B"/>
    <w:rsid w:val="001E0B00"/>
    <w:rsid w:val="002207BF"/>
    <w:rsid w:val="00222752"/>
    <w:rsid w:val="00231290"/>
    <w:rsid w:val="002377FF"/>
    <w:rsid w:val="0025104E"/>
    <w:rsid w:val="002560DA"/>
    <w:rsid w:val="002853BA"/>
    <w:rsid w:val="0029029C"/>
    <w:rsid w:val="002A58E2"/>
    <w:rsid w:val="002B1A5F"/>
    <w:rsid w:val="002B4E14"/>
    <w:rsid w:val="002C22C1"/>
    <w:rsid w:val="002C546F"/>
    <w:rsid w:val="002C6ED4"/>
    <w:rsid w:val="002E417D"/>
    <w:rsid w:val="00327AEC"/>
    <w:rsid w:val="00330396"/>
    <w:rsid w:val="00336B28"/>
    <w:rsid w:val="003415FB"/>
    <w:rsid w:val="00341EC5"/>
    <w:rsid w:val="003445A4"/>
    <w:rsid w:val="00351F74"/>
    <w:rsid w:val="0036275F"/>
    <w:rsid w:val="00370317"/>
    <w:rsid w:val="00374B17"/>
    <w:rsid w:val="00375076"/>
    <w:rsid w:val="00382129"/>
    <w:rsid w:val="00383D24"/>
    <w:rsid w:val="00387152"/>
    <w:rsid w:val="003D1D43"/>
    <w:rsid w:val="003D4E66"/>
    <w:rsid w:val="003E4E09"/>
    <w:rsid w:val="003E5A06"/>
    <w:rsid w:val="00413CD8"/>
    <w:rsid w:val="00413ECC"/>
    <w:rsid w:val="004231B8"/>
    <w:rsid w:val="00431796"/>
    <w:rsid w:val="00436FA7"/>
    <w:rsid w:val="00457B9E"/>
    <w:rsid w:val="00461938"/>
    <w:rsid w:val="00465C78"/>
    <w:rsid w:val="00466EA9"/>
    <w:rsid w:val="004854BC"/>
    <w:rsid w:val="00486240"/>
    <w:rsid w:val="00490399"/>
    <w:rsid w:val="00492FA0"/>
    <w:rsid w:val="00497EC4"/>
    <w:rsid w:val="004B4E9D"/>
    <w:rsid w:val="004D63ED"/>
    <w:rsid w:val="005073E6"/>
    <w:rsid w:val="00526491"/>
    <w:rsid w:val="00532F82"/>
    <w:rsid w:val="0054504B"/>
    <w:rsid w:val="00557F88"/>
    <w:rsid w:val="00565520"/>
    <w:rsid w:val="0056573A"/>
    <w:rsid w:val="005711C0"/>
    <w:rsid w:val="00573245"/>
    <w:rsid w:val="0057770B"/>
    <w:rsid w:val="005850E4"/>
    <w:rsid w:val="00590136"/>
    <w:rsid w:val="005931BC"/>
    <w:rsid w:val="005A0A52"/>
    <w:rsid w:val="005A7767"/>
    <w:rsid w:val="005B2DDC"/>
    <w:rsid w:val="005B4157"/>
    <w:rsid w:val="005B59B7"/>
    <w:rsid w:val="0060624B"/>
    <w:rsid w:val="006107F9"/>
    <w:rsid w:val="006225C6"/>
    <w:rsid w:val="006309D7"/>
    <w:rsid w:val="00635393"/>
    <w:rsid w:val="00664382"/>
    <w:rsid w:val="00665EA4"/>
    <w:rsid w:val="006666E5"/>
    <w:rsid w:val="00667FE2"/>
    <w:rsid w:val="006731A6"/>
    <w:rsid w:val="00682390"/>
    <w:rsid w:val="00682E36"/>
    <w:rsid w:val="006873D8"/>
    <w:rsid w:val="00687CD7"/>
    <w:rsid w:val="006A65D2"/>
    <w:rsid w:val="006B6C6E"/>
    <w:rsid w:val="006D05C9"/>
    <w:rsid w:val="006D4340"/>
    <w:rsid w:val="006E6D0B"/>
    <w:rsid w:val="006F20D5"/>
    <w:rsid w:val="0070286B"/>
    <w:rsid w:val="007203B1"/>
    <w:rsid w:val="0075098C"/>
    <w:rsid w:val="00763850"/>
    <w:rsid w:val="00774CD2"/>
    <w:rsid w:val="00785743"/>
    <w:rsid w:val="007927B2"/>
    <w:rsid w:val="007C2448"/>
    <w:rsid w:val="007E3BE9"/>
    <w:rsid w:val="007E6FD7"/>
    <w:rsid w:val="007F07D0"/>
    <w:rsid w:val="00802D0D"/>
    <w:rsid w:val="008062B8"/>
    <w:rsid w:val="00822D13"/>
    <w:rsid w:val="008257CD"/>
    <w:rsid w:val="008368FB"/>
    <w:rsid w:val="008529B7"/>
    <w:rsid w:val="008728AA"/>
    <w:rsid w:val="008806EA"/>
    <w:rsid w:val="00882757"/>
    <w:rsid w:val="008B28B1"/>
    <w:rsid w:val="008D10E1"/>
    <w:rsid w:val="008F2454"/>
    <w:rsid w:val="008F3C2A"/>
    <w:rsid w:val="008F5053"/>
    <w:rsid w:val="009151EA"/>
    <w:rsid w:val="00926899"/>
    <w:rsid w:val="00934838"/>
    <w:rsid w:val="00940B5C"/>
    <w:rsid w:val="00943CE6"/>
    <w:rsid w:val="00972629"/>
    <w:rsid w:val="00973002"/>
    <w:rsid w:val="00976A1F"/>
    <w:rsid w:val="0098236F"/>
    <w:rsid w:val="00986B5F"/>
    <w:rsid w:val="00986F16"/>
    <w:rsid w:val="009974A2"/>
    <w:rsid w:val="009A2FB4"/>
    <w:rsid w:val="009C1669"/>
    <w:rsid w:val="009D4153"/>
    <w:rsid w:val="009F5707"/>
    <w:rsid w:val="009F6ADD"/>
    <w:rsid w:val="009F765D"/>
    <w:rsid w:val="00A02E91"/>
    <w:rsid w:val="00A261BF"/>
    <w:rsid w:val="00A30804"/>
    <w:rsid w:val="00A4131C"/>
    <w:rsid w:val="00A414DF"/>
    <w:rsid w:val="00A452DB"/>
    <w:rsid w:val="00A65355"/>
    <w:rsid w:val="00A77F4E"/>
    <w:rsid w:val="00A877E1"/>
    <w:rsid w:val="00AA3341"/>
    <w:rsid w:val="00AB4EC0"/>
    <w:rsid w:val="00AB5907"/>
    <w:rsid w:val="00AC0146"/>
    <w:rsid w:val="00AC4303"/>
    <w:rsid w:val="00AD1294"/>
    <w:rsid w:val="00AE1183"/>
    <w:rsid w:val="00AE67C7"/>
    <w:rsid w:val="00B0504F"/>
    <w:rsid w:val="00B347A9"/>
    <w:rsid w:val="00B37F84"/>
    <w:rsid w:val="00B6107E"/>
    <w:rsid w:val="00B6192F"/>
    <w:rsid w:val="00B8611B"/>
    <w:rsid w:val="00B873EE"/>
    <w:rsid w:val="00B9223E"/>
    <w:rsid w:val="00B92421"/>
    <w:rsid w:val="00BA7556"/>
    <w:rsid w:val="00BC05C3"/>
    <w:rsid w:val="00BC24AE"/>
    <w:rsid w:val="00BC412F"/>
    <w:rsid w:val="00BD0864"/>
    <w:rsid w:val="00BD0C9E"/>
    <w:rsid w:val="00BE08FF"/>
    <w:rsid w:val="00BE685E"/>
    <w:rsid w:val="00BF16C7"/>
    <w:rsid w:val="00C03904"/>
    <w:rsid w:val="00C14379"/>
    <w:rsid w:val="00C14A94"/>
    <w:rsid w:val="00C2159F"/>
    <w:rsid w:val="00C313AB"/>
    <w:rsid w:val="00C44C64"/>
    <w:rsid w:val="00C508A3"/>
    <w:rsid w:val="00C51B85"/>
    <w:rsid w:val="00C52A09"/>
    <w:rsid w:val="00C57561"/>
    <w:rsid w:val="00C747ED"/>
    <w:rsid w:val="00C804D4"/>
    <w:rsid w:val="00C95087"/>
    <w:rsid w:val="00CA03C7"/>
    <w:rsid w:val="00CA4A60"/>
    <w:rsid w:val="00CA4EAB"/>
    <w:rsid w:val="00CB08C8"/>
    <w:rsid w:val="00CB5B7C"/>
    <w:rsid w:val="00CB7FE8"/>
    <w:rsid w:val="00CC16B5"/>
    <w:rsid w:val="00CE3FE5"/>
    <w:rsid w:val="00CE7F27"/>
    <w:rsid w:val="00CF2478"/>
    <w:rsid w:val="00D061D5"/>
    <w:rsid w:val="00D12C59"/>
    <w:rsid w:val="00D20155"/>
    <w:rsid w:val="00D33E6F"/>
    <w:rsid w:val="00D3401F"/>
    <w:rsid w:val="00D420CE"/>
    <w:rsid w:val="00D55EF1"/>
    <w:rsid w:val="00D63BF8"/>
    <w:rsid w:val="00D7445A"/>
    <w:rsid w:val="00D749FB"/>
    <w:rsid w:val="00DA49CC"/>
    <w:rsid w:val="00DB0CAB"/>
    <w:rsid w:val="00DD2D56"/>
    <w:rsid w:val="00DE0353"/>
    <w:rsid w:val="00DF0072"/>
    <w:rsid w:val="00E13095"/>
    <w:rsid w:val="00E41CB2"/>
    <w:rsid w:val="00E512B9"/>
    <w:rsid w:val="00E546C6"/>
    <w:rsid w:val="00E63D05"/>
    <w:rsid w:val="00E71426"/>
    <w:rsid w:val="00E733E9"/>
    <w:rsid w:val="00E7496A"/>
    <w:rsid w:val="00E7600B"/>
    <w:rsid w:val="00E823B6"/>
    <w:rsid w:val="00E9456A"/>
    <w:rsid w:val="00EA4E3D"/>
    <w:rsid w:val="00EA6FF7"/>
    <w:rsid w:val="00EC0A43"/>
    <w:rsid w:val="00EC0E0D"/>
    <w:rsid w:val="00EC2E7B"/>
    <w:rsid w:val="00ED06FE"/>
    <w:rsid w:val="00ED269C"/>
    <w:rsid w:val="00ED33FE"/>
    <w:rsid w:val="00EE2B80"/>
    <w:rsid w:val="00EF3D11"/>
    <w:rsid w:val="00EF3D32"/>
    <w:rsid w:val="00EF7C16"/>
    <w:rsid w:val="00F12C71"/>
    <w:rsid w:val="00F12DB4"/>
    <w:rsid w:val="00F31EA6"/>
    <w:rsid w:val="00F452A1"/>
    <w:rsid w:val="00F60F9F"/>
    <w:rsid w:val="00F618D6"/>
    <w:rsid w:val="00F73956"/>
    <w:rsid w:val="00F73BDF"/>
    <w:rsid w:val="00F740A6"/>
    <w:rsid w:val="00F84313"/>
    <w:rsid w:val="00F91FE1"/>
    <w:rsid w:val="00F97B3C"/>
    <w:rsid w:val="00FA2D5D"/>
    <w:rsid w:val="00FC48FF"/>
    <w:rsid w:val="00FD04AA"/>
    <w:rsid w:val="00FD5D5B"/>
    <w:rsid w:val="00FE159A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E7B3"/>
  <w15:chartTrackingRefBased/>
  <w15:docId w15:val="{4FEB1D1B-0C82-43D5-A5AD-BEEE2C33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B4157"/>
    <w:rPr>
      <w:color w:val="0563C1" w:themeColor="hyperlink"/>
      <w:u w:val="single"/>
    </w:rPr>
  </w:style>
  <w:style w:type="paragraph" w:customStyle="1" w:styleId="Default">
    <w:name w:val="Default"/>
    <w:rsid w:val="005B4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Placeholder Text"/>
    <w:basedOn w:val="a0"/>
    <w:uiPriority w:val="99"/>
    <w:semiHidden/>
    <w:rsid w:val="005B4157"/>
    <w:rPr>
      <w:color w:val="808080"/>
    </w:rPr>
  </w:style>
  <w:style w:type="table" w:styleId="a5">
    <w:name w:val="Table Grid"/>
    <w:basedOn w:val="a1"/>
    <w:uiPriority w:val="39"/>
    <w:rsid w:val="005B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B415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B415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B4157"/>
    <w:rPr>
      <w:vertAlign w:val="superscript"/>
    </w:rPr>
  </w:style>
  <w:style w:type="paragraph" w:styleId="a9">
    <w:name w:val="List Paragraph"/>
    <w:basedOn w:val="a"/>
    <w:uiPriority w:val="34"/>
    <w:qFormat/>
    <w:rsid w:val="00687CD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74A2"/>
  </w:style>
  <w:style w:type="paragraph" w:styleId="ac">
    <w:name w:val="footer"/>
    <w:basedOn w:val="a"/>
    <w:link w:val="ad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74A2"/>
  </w:style>
  <w:style w:type="character" w:styleId="ae">
    <w:name w:val="FollowedHyperlink"/>
    <w:basedOn w:val="a0"/>
    <w:uiPriority w:val="99"/>
    <w:semiHidden/>
    <w:unhideWhenUsed/>
    <w:rsid w:val="00C313AB"/>
    <w:rPr>
      <w:color w:val="954F72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6E6D0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E6D0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E6D0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6D0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E6D0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6E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D0B"/>
    <w:rPr>
      <w:rFonts w:ascii="Segoe UI" w:hAnsi="Segoe UI" w:cs="Segoe UI"/>
      <w:sz w:val="18"/>
      <w:szCs w:val="18"/>
    </w:rPr>
  </w:style>
  <w:style w:type="character" w:styleId="af6">
    <w:name w:val="Unresolved Mention"/>
    <w:basedOn w:val="a0"/>
    <w:uiPriority w:val="99"/>
    <w:semiHidden/>
    <w:unhideWhenUsed/>
    <w:rsid w:val="00CB7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u.ru/documents/disclosure/finam_bonds/documents_bonds/" TargetMode="External"/><Relationship Id="rId13" Type="http://schemas.openxmlformats.org/officeDocument/2006/relationships/hyperlink" Target="https://www.sdk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dkgarant.ru/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du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du.ru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www.cb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office.finam.ru\root\Office\FinamManagement\003%20-%20&#1041;&#1069;&#1050;-&#1054;&#1060;&#1048;&#1057;\&#1055;&#1048;&#1060;\&#1060;&#1057;&#1060;&#1056;%20&#1056;&#1054;&#1057;&#1057;&#1048;&#1048;\&#1054;&#1090;&#1095;&#1077;&#1090;&#1085;&#1086;&#1089;&#1090;&#1100;%20&#1089;%20&#1069;&#1062;&#1055;\2026%20&#1075;&#1086;&#1076;\&#1041;&#1055;&#1048;&#1060;%20&#1054;&#1073;&#1083;&#1080;&#1075;&#1072;&#1094;&#1080;&#1086;&#1085;&#1085;&#1099;&#1081;\01\&#1050;&#1048;&#1044;\&#1056;&#1072;&#1089;&#1095;&#1077;&#1090;%20&#1076;&#1086;&#1093;&#1086;&#1076;&#1085;&#1086;&#1089;&#1090;&#1080;%20&#1041;&#1055;&#1048;&#1060;%20&#1103;&#1085;&#1074;&#1072;&#1088;&#1100;%20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86294647951615E-2"/>
          <c:y val="0.18800578619125788"/>
          <c:w val="0.90286351706036749"/>
          <c:h val="0.614984324876057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'Ф1 28.11.2025'!$H$13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'Ф1 28.11.2025'!$K$12</c:f>
              <c:numCache>
                <c:formatCode>General</c:formatCode>
                <c:ptCount val="1"/>
              </c:numCache>
            </c:numRef>
          </c:cat>
          <c:val>
            <c:numRef>
              <c:f>'Ф1 28.11.2025'!$K$13</c:f>
              <c:numCache>
                <c:formatCode>General</c:formatCode>
                <c:ptCount val="1"/>
                <c:pt idx="0">
                  <c:v>2.2999999999999998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7B-420C-8421-4ABEA1BFF5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7697584"/>
        <c:axId val="267695088"/>
      </c:barChart>
      <c:catAx>
        <c:axId val="267697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7695088"/>
        <c:crosses val="autoZero"/>
        <c:auto val="1"/>
        <c:lblAlgn val="ctr"/>
        <c:lblOffset val="100"/>
        <c:noMultiLvlLbl val="0"/>
      </c:catAx>
      <c:valAx>
        <c:axId val="267695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7697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874FF-0477-486B-BAB3-62759B2F4D89}"/>
      </w:docPartPr>
      <w:docPartBody>
        <w:p w:rsidR="00693362" w:rsidRDefault="00EE0597">
          <w:r w:rsidRPr="00BE4637">
            <w:rPr>
              <w:rStyle w:val="a3"/>
            </w:rPr>
            <w:t>Место для ввода даты.</w:t>
          </w:r>
        </w:p>
      </w:docPartBody>
    </w:docPart>
    <w:docPart>
      <w:docPartPr>
        <w:name w:val="32E272DF1BB74866B42B79BADE164F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46A8FA-6CC1-4E8F-AFD6-CFADF0C260B8}"/>
      </w:docPartPr>
      <w:docPartBody>
        <w:p w:rsidR="00404730" w:rsidRDefault="00D14EE5" w:rsidP="00D14EE5">
          <w:pPr>
            <w:pStyle w:val="32E272DF1BB74866B42B79BADE164F03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3F2D17783F9C40EF809CF5A41C7A7B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33276-3C51-4023-9655-CAA57BB533B5}"/>
      </w:docPartPr>
      <w:docPartBody>
        <w:p w:rsidR="00404730" w:rsidRDefault="00D14EE5" w:rsidP="00D14EE5">
          <w:pPr>
            <w:pStyle w:val="3F2D17783F9C40EF809CF5A41C7A7B7A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0FB9A61BE1A94600A09BB63183B94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4E681-9889-41AB-934F-8F8C047F6A17}"/>
      </w:docPartPr>
      <w:docPartBody>
        <w:p w:rsidR="00404730" w:rsidRDefault="00D14EE5" w:rsidP="00D14EE5">
          <w:pPr>
            <w:pStyle w:val="0FB9A61BE1A94600A09BB63183B94E9C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AA651894051848FC86447261B6437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6085C1-21B9-4C74-8733-85B5C58D5D7E}"/>
      </w:docPartPr>
      <w:docPartBody>
        <w:p w:rsidR="00404730" w:rsidRDefault="00D14EE5" w:rsidP="00D14EE5">
          <w:pPr>
            <w:pStyle w:val="AA651894051848FC86447261B6437162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A32A19943C3A41B9BA990E83F8A35C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7D758-57AD-4267-ABF8-2E6E06120CC7}"/>
      </w:docPartPr>
      <w:docPartBody>
        <w:p w:rsidR="00404730" w:rsidRDefault="00D14EE5" w:rsidP="00D14EE5">
          <w:pPr>
            <w:pStyle w:val="A32A19943C3A41B9BA990E83F8A35C6C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923A2342E7F64BD294C0863273214D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0DBDB0-718E-442F-88D0-41EE674EC730}"/>
      </w:docPartPr>
      <w:docPartBody>
        <w:p w:rsidR="00404730" w:rsidRDefault="00D14EE5" w:rsidP="00D14EE5">
          <w:pPr>
            <w:pStyle w:val="923A2342E7F64BD294C0863273214D9C"/>
          </w:pPr>
          <w:r w:rsidRPr="00A17B2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MS Mincho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97"/>
    <w:rsid w:val="000F74DE"/>
    <w:rsid w:val="001B046C"/>
    <w:rsid w:val="002A517B"/>
    <w:rsid w:val="00404730"/>
    <w:rsid w:val="004D31B6"/>
    <w:rsid w:val="00502441"/>
    <w:rsid w:val="00693362"/>
    <w:rsid w:val="00847BAA"/>
    <w:rsid w:val="00D14EE5"/>
    <w:rsid w:val="00E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4EE5"/>
    <w:rPr>
      <w:color w:val="808080"/>
    </w:rPr>
  </w:style>
  <w:style w:type="paragraph" w:customStyle="1" w:styleId="32E272DF1BB74866B42B79BADE164F03">
    <w:name w:val="32E272DF1BB74866B42B79BADE164F03"/>
    <w:rsid w:val="00D14EE5"/>
  </w:style>
  <w:style w:type="paragraph" w:customStyle="1" w:styleId="3F2D17783F9C40EF809CF5A41C7A7B7A">
    <w:name w:val="3F2D17783F9C40EF809CF5A41C7A7B7A"/>
    <w:rsid w:val="00D14EE5"/>
  </w:style>
  <w:style w:type="paragraph" w:customStyle="1" w:styleId="0FB9A61BE1A94600A09BB63183B94E9C">
    <w:name w:val="0FB9A61BE1A94600A09BB63183B94E9C"/>
    <w:rsid w:val="00D14EE5"/>
  </w:style>
  <w:style w:type="paragraph" w:customStyle="1" w:styleId="AA651894051848FC86447261B6437162">
    <w:name w:val="AA651894051848FC86447261B6437162"/>
    <w:rsid w:val="00D14EE5"/>
  </w:style>
  <w:style w:type="paragraph" w:customStyle="1" w:styleId="A32A19943C3A41B9BA990E83F8A35C6C">
    <w:name w:val="A32A19943C3A41B9BA990E83F8A35C6C"/>
    <w:rsid w:val="00D14EE5"/>
  </w:style>
  <w:style w:type="paragraph" w:customStyle="1" w:styleId="923A2342E7F64BD294C0863273214D9C">
    <w:name w:val="923A2342E7F64BD294C0863273214D9C"/>
    <w:rsid w:val="00D14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164FF-0462-482C-AB3C-77AC9267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Финам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Наталья Сергеевна (nzubova)</dc:creator>
  <cp:keywords/>
  <dc:description/>
  <cp:lastModifiedBy>Турко Наталия Владимировна</cp:lastModifiedBy>
  <cp:revision>4</cp:revision>
  <cp:lastPrinted>2024-07-09T14:43:00Z</cp:lastPrinted>
  <dcterms:created xsi:type="dcterms:W3CDTF">2026-04-09T14:15:00Z</dcterms:created>
  <dcterms:modified xsi:type="dcterms:W3CDTF">2026-04-09T14:55:00Z</dcterms:modified>
</cp:coreProperties>
</file>